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613" w:type="pct"/>
        <w:jc w:val="center"/>
        <w:tblCellSpacing w:w="0" w:type="dxa"/>
        <w:tblCellMar>
          <w:left w:w="0" w:type="dxa"/>
          <w:right w:w="0" w:type="dxa"/>
        </w:tblCellMar>
        <w:tblLook w:val="04A0" w:firstRow="1" w:lastRow="0" w:firstColumn="1" w:lastColumn="0" w:noHBand="0" w:noVBand="1"/>
      </w:tblPr>
      <w:tblGrid>
        <w:gridCol w:w="11273"/>
      </w:tblGrid>
      <w:tr w:rsidR="00072394" w:rsidRPr="00072394" w:rsidTr="00EE5CF4">
        <w:trPr>
          <w:trHeight w:val="13176"/>
          <w:tblCellSpacing w:w="0" w:type="dxa"/>
          <w:jc w:val="center"/>
        </w:trPr>
        <w:tc>
          <w:tcPr>
            <w:tcW w:w="5000" w:type="pct"/>
            <w:hideMark/>
          </w:tcPr>
          <w:tbl>
            <w:tblPr>
              <w:tblW w:w="10823" w:type="dxa"/>
              <w:tblCellSpacing w:w="0" w:type="dxa"/>
              <w:tblInd w:w="450" w:type="dxa"/>
              <w:tblCellMar>
                <w:left w:w="0" w:type="dxa"/>
                <w:right w:w="0" w:type="dxa"/>
              </w:tblCellMar>
              <w:tblLook w:val="04A0" w:firstRow="1" w:lastRow="0" w:firstColumn="1" w:lastColumn="0" w:noHBand="0" w:noVBand="1"/>
            </w:tblPr>
            <w:tblGrid>
              <w:gridCol w:w="10823"/>
            </w:tblGrid>
            <w:tr w:rsidR="00072394" w:rsidRPr="00A973FA" w:rsidTr="0038688F">
              <w:trPr>
                <w:tblCellSpacing w:w="0" w:type="dxa"/>
              </w:trPr>
              <w:tc>
                <w:tcPr>
                  <w:tcW w:w="10823" w:type="dxa"/>
                  <w:tcMar>
                    <w:top w:w="0" w:type="dxa"/>
                    <w:left w:w="330" w:type="dxa"/>
                    <w:bottom w:w="0" w:type="dxa"/>
                    <w:right w:w="405" w:type="dxa"/>
                  </w:tcMar>
                  <w:hideMark/>
                </w:tcPr>
                <w:p w:rsidR="00C3634D" w:rsidRPr="0038688F" w:rsidRDefault="00C3634D" w:rsidP="00C3634D">
                  <w:pPr>
                    <w:spacing w:after="0" w:line="240" w:lineRule="auto"/>
                    <w:rPr>
                      <w:rFonts w:ascii="Times New Roman" w:eastAsia="Times New Roman" w:hAnsi="Times New Roman" w:cs="Times New Roman"/>
                      <w:color w:val="000000" w:themeColor="text1"/>
                      <w:sz w:val="28"/>
                      <w:szCs w:val="28"/>
                    </w:rPr>
                  </w:pPr>
                  <w:r w:rsidRPr="00A973FA">
                    <w:rPr>
                      <w:rFonts w:ascii="Times New Roman" w:hAnsi="Times New Roman" w:cs="Times New Roman"/>
                      <w:sz w:val="24"/>
                      <w:szCs w:val="24"/>
                    </w:rPr>
                    <w:t xml:space="preserve">                        </w:t>
                  </w:r>
                  <w:r w:rsidR="00173C43" w:rsidRPr="00A973FA">
                    <w:rPr>
                      <w:rFonts w:ascii="Times New Roman" w:hAnsi="Times New Roman" w:cs="Times New Roman"/>
                      <w:sz w:val="24"/>
                      <w:szCs w:val="24"/>
                    </w:rPr>
                    <w:t xml:space="preserve">                        </w:t>
                  </w:r>
                  <w:r w:rsidRPr="00A973FA">
                    <w:rPr>
                      <w:rFonts w:ascii="Times New Roman" w:eastAsia="Times New Roman" w:hAnsi="Times New Roman" w:cs="Times New Roman"/>
                      <w:color w:val="000000" w:themeColor="text1"/>
                      <w:sz w:val="24"/>
                      <w:szCs w:val="24"/>
                    </w:rPr>
                    <w:t xml:space="preserve">                                         </w:t>
                  </w:r>
                  <w:r w:rsidR="00A973FA" w:rsidRPr="00A973FA">
                    <w:rPr>
                      <w:rFonts w:ascii="Times New Roman" w:eastAsia="Times New Roman" w:hAnsi="Times New Roman" w:cs="Times New Roman"/>
                      <w:color w:val="000000" w:themeColor="text1"/>
                      <w:sz w:val="24"/>
                      <w:szCs w:val="24"/>
                    </w:rPr>
                    <w:t xml:space="preserve">      </w:t>
                  </w:r>
                  <w:r w:rsidR="0038688F">
                    <w:rPr>
                      <w:rFonts w:ascii="Times New Roman" w:eastAsia="Times New Roman" w:hAnsi="Times New Roman" w:cs="Times New Roman"/>
                      <w:color w:val="000000" w:themeColor="text1"/>
                      <w:sz w:val="24"/>
                      <w:szCs w:val="24"/>
                    </w:rPr>
                    <w:t xml:space="preserve">               </w:t>
                  </w:r>
                  <w:r w:rsidRPr="0038688F">
                    <w:rPr>
                      <w:rFonts w:ascii="Times New Roman" w:eastAsia="Times New Roman" w:hAnsi="Times New Roman" w:cs="Times New Roman"/>
                      <w:color w:val="000000" w:themeColor="text1"/>
                      <w:sz w:val="28"/>
                      <w:szCs w:val="28"/>
                    </w:rPr>
                    <w:t xml:space="preserve">Утверждена </w:t>
                  </w:r>
                </w:p>
                <w:p w:rsidR="00C3634D" w:rsidRPr="0038688F" w:rsidRDefault="00C3634D" w:rsidP="00C3634D">
                  <w:pPr>
                    <w:spacing w:after="0"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A973FA" w:rsidRPr="0038688F">
                    <w:rPr>
                      <w:rFonts w:ascii="Times New Roman" w:eastAsia="Times New Roman" w:hAnsi="Times New Roman" w:cs="Times New Roman"/>
                      <w:color w:val="000000" w:themeColor="text1"/>
                      <w:sz w:val="28"/>
                      <w:szCs w:val="28"/>
                    </w:rPr>
                    <w:t xml:space="preserve">             </w:t>
                  </w:r>
                  <w:r w:rsidRPr="0038688F">
                    <w:rPr>
                      <w:rFonts w:ascii="Times New Roman" w:eastAsia="Times New Roman" w:hAnsi="Times New Roman" w:cs="Times New Roman"/>
                      <w:color w:val="000000" w:themeColor="text1"/>
                      <w:sz w:val="28"/>
                      <w:szCs w:val="28"/>
                    </w:rPr>
                    <w:t xml:space="preserve">постановлением                                                                        </w:t>
                  </w:r>
                </w:p>
                <w:p w:rsidR="00C3634D" w:rsidRPr="0038688F" w:rsidRDefault="00C3634D"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A973FA" w:rsidRPr="0038688F">
                    <w:rPr>
                      <w:rFonts w:ascii="Times New Roman" w:eastAsia="Times New Roman" w:hAnsi="Times New Roman" w:cs="Times New Roman"/>
                      <w:color w:val="000000" w:themeColor="text1"/>
                      <w:sz w:val="28"/>
                      <w:szCs w:val="28"/>
                    </w:rPr>
                    <w:t xml:space="preserve">               </w:t>
                  </w:r>
                  <w:r w:rsidR="0038688F">
                    <w:rPr>
                      <w:rFonts w:ascii="Times New Roman" w:eastAsia="Times New Roman" w:hAnsi="Times New Roman" w:cs="Times New Roman"/>
                      <w:color w:val="000000" w:themeColor="text1"/>
                      <w:sz w:val="28"/>
                      <w:szCs w:val="28"/>
                    </w:rPr>
                    <w:t xml:space="preserve">             </w:t>
                  </w:r>
                  <w:r w:rsidR="00A973FA" w:rsidRPr="0038688F">
                    <w:rPr>
                      <w:rFonts w:ascii="Times New Roman" w:eastAsia="Times New Roman" w:hAnsi="Times New Roman" w:cs="Times New Roman"/>
                      <w:color w:val="000000" w:themeColor="text1"/>
                      <w:sz w:val="28"/>
                      <w:szCs w:val="28"/>
                    </w:rPr>
                    <w:t>а</w:t>
                  </w:r>
                  <w:r w:rsidRPr="0038688F">
                    <w:rPr>
                      <w:rFonts w:ascii="Times New Roman" w:eastAsia="Times New Roman" w:hAnsi="Times New Roman" w:cs="Times New Roman"/>
                      <w:color w:val="000000" w:themeColor="text1"/>
                      <w:sz w:val="28"/>
                      <w:szCs w:val="28"/>
                    </w:rPr>
                    <w:t>дминистрации сельсовета</w:t>
                  </w:r>
                </w:p>
                <w:p w:rsidR="00C3634D" w:rsidRPr="0038688F" w:rsidRDefault="00C3634D"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A973FA" w:rsidRPr="0038688F">
                    <w:rPr>
                      <w:rFonts w:ascii="Times New Roman" w:eastAsia="Times New Roman" w:hAnsi="Times New Roman" w:cs="Times New Roman"/>
                      <w:color w:val="000000" w:themeColor="text1"/>
                      <w:sz w:val="28"/>
                      <w:szCs w:val="28"/>
                    </w:rPr>
                    <w:t xml:space="preserve">                            </w:t>
                  </w:r>
                  <w:r w:rsidR="0038688F">
                    <w:rPr>
                      <w:rFonts w:ascii="Times New Roman" w:eastAsia="Times New Roman" w:hAnsi="Times New Roman" w:cs="Times New Roman"/>
                      <w:color w:val="000000" w:themeColor="text1"/>
                      <w:sz w:val="28"/>
                      <w:szCs w:val="28"/>
                    </w:rPr>
                    <w:t xml:space="preserve">               </w:t>
                  </w:r>
                  <w:r w:rsidR="00330093">
                    <w:rPr>
                      <w:rFonts w:ascii="Times New Roman" w:eastAsia="Times New Roman" w:hAnsi="Times New Roman" w:cs="Times New Roman"/>
                      <w:color w:val="000000" w:themeColor="text1"/>
                      <w:sz w:val="28"/>
                      <w:szCs w:val="28"/>
                    </w:rPr>
                    <w:t>от 30.10.2018 № 78</w:t>
                  </w:r>
                  <w:r w:rsidRPr="0038688F">
                    <w:rPr>
                      <w:rFonts w:ascii="Times New Roman" w:eastAsia="Times New Roman" w:hAnsi="Times New Roman" w:cs="Times New Roman"/>
                      <w:color w:val="000000" w:themeColor="text1"/>
                      <w:sz w:val="28"/>
                      <w:szCs w:val="28"/>
                    </w:rPr>
                    <w:t xml:space="preserve"> </w:t>
                  </w:r>
                </w:p>
                <w:p w:rsidR="00A30D6D" w:rsidRPr="0038688F" w:rsidRDefault="00EA6758"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Муниципальная п</w:t>
                  </w:r>
                  <w:r w:rsidR="00072394" w:rsidRPr="0038688F">
                    <w:rPr>
                      <w:rFonts w:ascii="Times New Roman" w:eastAsia="Times New Roman" w:hAnsi="Times New Roman" w:cs="Times New Roman"/>
                      <w:color w:val="000000" w:themeColor="text1"/>
                      <w:sz w:val="28"/>
                      <w:szCs w:val="28"/>
                    </w:rPr>
                    <w:t>рограм</w:t>
                  </w:r>
                  <w:r w:rsidR="00FA3D49" w:rsidRPr="0038688F">
                    <w:rPr>
                      <w:rFonts w:ascii="Times New Roman" w:eastAsia="Times New Roman" w:hAnsi="Times New Roman" w:cs="Times New Roman"/>
                      <w:color w:val="000000" w:themeColor="text1"/>
                      <w:sz w:val="28"/>
                      <w:szCs w:val="28"/>
                    </w:rPr>
                    <w:t xml:space="preserve">ма </w:t>
                  </w:r>
                </w:p>
                <w:p w:rsidR="00C3634D" w:rsidRPr="0038688F" w:rsidRDefault="00FA3D49"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«Ремонт муниципального жилого </w:t>
                  </w:r>
                  <w:r w:rsidR="00072394" w:rsidRPr="0038688F">
                    <w:rPr>
                      <w:rFonts w:ascii="Times New Roman" w:eastAsia="Times New Roman" w:hAnsi="Times New Roman" w:cs="Times New Roman"/>
                      <w:color w:val="000000" w:themeColor="text1"/>
                      <w:sz w:val="28"/>
                      <w:szCs w:val="28"/>
                    </w:rPr>
                    <w:t xml:space="preserve"> фонда </w:t>
                  </w:r>
                  <w:r w:rsidRPr="0038688F">
                    <w:rPr>
                      <w:rFonts w:ascii="Times New Roman" w:eastAsia="Times New Roman" w:hAnsi="Times New Roman" w:cs="Times New Roman"/>
                      <w:color w:val="000000" w:themeColor="text1"/>
                      <w:sz w:val="28"/>
                      <w:szCs w:val="28"/>
                    </w:rPr>
                    <w:t>Со</w:t>
                  </w:r>
                  <w:r w:rsidR="00960FFE" w:rsidRPr="0038688F">
                    <w:rPr>
                      <w:rFonts w:ascii="Times New Roman" w:eastAsia="Times New Roman" w:hAnsi="Times New Roman" w:cs="Times New Roman"/>
                      <w:color w:val="000000" w:themeColor="text1"/>
                      <w:sz w:val="28"/>
                      <w:szCs w:val="28"/>
                    </w:rPr>
                    <w:t>сново</w:t>
                  </w:r>
                  <w:r w:rsidR="00C3634D" w:rsidRPr="0038688F">
                    <w:rPr>
                      <w:rFonts w:ascii="Times New Roman" w:eastAsia="Times New Roman" w:hAnsi="Times New Roman" w:cs="Times New Roman"/>
                      <w:color w:val="000000" w:themeColor="text1"/>
                      <w:sz w:val="28"/>
                      <w:szCs w:val="28"/>
                    </w:rPr>
                    <w:t xml:space="preserve">борского </w:t>
                  </w:r>
                </w:p>
                <w:p w:rsidR="00072394" w:rsidRPr="0038688F" w:rsidRDefault="00330093" w:rsidP="00FE09D6">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сельсовета на 2019-2023</w:t>
                  </w:r>
                  <w:r w:rsidR="00072394" w:rsidRPr="0038688F">
                    <w:rPr>
                      <w:rFonts w:ascii="Times New Roman" w:eastAsia="Times New Roman" w:hAnsi="Times New Roman" w:cs="Times New Roman"/>
                      <w:color w:val="000000" w:themeColor="text1"/>
                      <w:sz w:val="28"/>
                      <w:szCs w:val="28"/>
                    </w:rPr>
                    <w:t xml:space="preserve"> годы»</w:t>
                  </w:r>
                </w:p>
                <w:p w:rsidR="00072394" w:rsidRPr="0038688F" w:rsidRDefault="008A68A0"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hyperlink r:id="rId7" w:anchor="1" w:history="1">
                    <w:r w:rsidR="00072394" w:rsidRPr="0038688F">
                      <w:rPr>
                        <w:rFonts w:ascii="Times New Roman" w:eastAsia="Times New Roman" w:hAnsi="Times New Roman" w:cs="Times New Roman"/>
                        <w:color w:val="000000" w:themeColor="text1"/>
                        <w:sz w:val="28"/>
                        <w:szCs w:val="28"/>
                        <w:u w:val="single"/>
                      </w:rPr>
                      <w:t>1. Паспорт программы</w:t>
                    </w:r>
                  </w:hyperlink>
                  <w:r w:rsidR="00072394" w:rsidRPr="0038688F">
                    <w:rPr>
                      <w:rFonts w:ascii="Times New Roman" w:eastAsia="Times New Roman" w:hAnsi="Times New Roman" w:cs="Times New Roman"/>
                      <w:color w:val="000000" w:themeColor="text1"/>
                      <w:sz w:val="28"/>
                      <w:szCs w:val="28"/>
                    </w:rPr>
                    <w:br/>
                  </w:r>
                  <w:hyperlink r:id="rId8" w:anchor="2" w:history="1">
                    <w:r w:rsidR="00072394" w:rsidRPr="0038688F">
                      <w:rPr>
                        <w:rFonts w:ascii="Times New Roman" w:eastAsia="Times New Roman" w:hAnsi="Times New Roman" w:cs="Times New Roman"/>
                        <w:color w:val="000000" w:themeColor="text1"/>
                        <w:sz w:val="28"/>
                        <w:szCs w:val="28"/>
                        <w:u w:val="single"/>
                      </w:rPr>
                      <w:t xml:space="preserve">2. Характеристика проблемы и обоснование необходимости ее решения </w:t>
                    </w:r>
                  </w:hyperlink>
                  <w:r w:rsidR="0071332E" w:rsidRPr="0038688F">
                    <w:rPr>
                      <w:rFonts w:ascii="Times New Roman" w:hAnsi="Times New Roman" w:cs="Times New Roman"/>
                      <w:color w:val="000000" w:themeColor="text1"/>
                      <w:sz w:val="28"/>
                      <w:szCs w:val="28"/>
                    </w:rPr>
                    <w:t>.</w:t>
                  </w:r>
                  <w:r w:rsidR="00072394" w:rsidRPr="0038688F">
                    <w:rPr>
                      <w:rFonts w:ascii="Times New Roman" w:eastAsia="Times New Roman" w:hAnsi="Times New Roman" w:cs="Times New Roman"/>
                      <w:color w:val="000000" w:themeColor="text1"/>
                      <w:sz w:val="28"/>
                      <w:szCs w:val="28"/>
                    </w:rPr>
                    <w:br/>
                  </w:r>
                  <w:hyperlink r:id="rId9" w:anchor="3" w:history="1">
                    <w:r w:rsidR="00072394" w:rsidRPr="0038688F">
                      <w:rPr>
                        <w:rFonts w:ascii="Times New Roman" w:eastAsia="Times New Roman" w:hAnsi="Times New Roman" w:cs="Times New Roman"/>
                        <w:color w:val="000000" w:themeColor="text1"/>
                        <w:sz w:val="28"/>
                        <w:szCs w:val="28"/>
                        <w:u w:val="single"/>
                      </w:rPr>
                      <w:t>3. Цели и задачи программы</w:t>
                    </w:r>
                  </w:hyperlink>
                  <w:r w:rsidR="00072394" w:rsidRPr="0038688F">
                    <w:rPr>
                      <w:rFonts w:ascii="Times New Roman" w:eastAsia="Times New Roman" w:hAnsi="Times New Roman" w:cs="Times New Roman"/>
                      <w:color w:val="000000" w:themeColor="text1"/>
                      <w:sz w:val="28"/>
                      <w:szCs w:val="28"/>
                    </w:rPr>
                    <w:br/>
                  </w:r>
                  <w:hyperlink r:id="rId10" w:anchor="4" w:history="1">
                    <w:r w:rsidR="00072394" w:rsidRPr="0038688F">
                      <w:rPr>
                        <w:rFonts w:ascii="Times New Roman" w:eastAsia="Times New Roman" w:hAnsi="Times New Roman" w:cs="Times New Roman"/>
                        <w:color w:val="000000" w:themeColor="text1"/>
                        <w:sz w:val="28"/>
                        <w:szCs w:val="28"/>
                        <w:u w:val="single"/>
                      </w:rPr>
                      <w:t>4. Основные направления программы</w:t>
                    </w:r>
                  </w:hyperlink>
                  <w:r w:rsidR="00072394" w:rsidRPr="0038688F">
                    <w:rPr>
                      <w:rFonts w:ascii="Times New Roman" w:eastAsia="Times New Roman" w:hAnsi="Times New Roman" w:cs="Times New Roman"/>
                      <w:color w:val="000000" w:themeColor="text1"/>
                      <w:sz w:val="28"/>
                      <w:szCs w:val="28"/>
                    </w:rPr>
                    <w:br/>
                  </w:r>
                  <w:hyperlink r:id="rId11" w:anchor="5" w:history="1">
                    <w:r w:rsidR="00072394" w:rsidRPr="0038688F">
                      <w:rPr>
                        <w:rFonts w:ascii="Times New Roman" w:eastAsia="Times New Roman" w:hAnsi="Times New Roman" w:cs="Times New Roman"/>
                        <w:color w:val="000000" w:themeColor="text1"/>
                        <w:sz w:val="28"/>
                        <w:szCs w:val="28"/>
                        <w:u w:val="single"/>
                      </w:rPr>
                      <w:t>5. Механизм реализации и управления программой</w:t>
                    </w:r>
                  </w:hyperlink>
                  <w:r w:rsidR="00072394" w:rsidRPr="0038688F">
                    <w:rPr>
                      <w:rFonts w:ascii="Times New Roman" w:eastAsia="Times New Roman" w:hAnsi="Times New Roman" w:cs="Times New Roman"/>
                      <w:color w:val="000000" w:themeColor="text1"/>
                      <w:sz w:val="28"/>
                      <w:szCs w:val="28"/>
                    </w:rPr>
                    <w:br/>
                  </w:r>
                  <w:hyperlink r:id="rId12" w:anchor="6" w:history="1">
                    <w:r w:rsidR="00072394" w:rsidRPr="0038688F">
                      <w:rPr>
                        <w:rFonts w:ascii="Times New Roman" w:eastAsia="Times New Roman" w:hAnsi="Times New Roman" w:cs="Times New Roman"/>
                        <w:color w:val="000000" w:themeColor="text1"/>
                        <w:sz w:val="28"/>
                        <w:szCs w:val="28"/>
                        <w:u w:val="single"/>
                      </w:rPr>
                      <w:t xml:space="preserve">6. Оценка эффективности и прогноз ожидаемых социальных и экономических </w:t>
                    </w:r>
                    <w:r w:rsidR="0038688F">
                      <w:rPr>
                        <w:rFonts w:ascii="Times New Roman" w:eastAsia="Times New Roman" w:hAnsi="Times New Roman" w:cs="Times New Roman"/>
                        <w:color w:val="000000" w:themeColor="text1"/>
                        <w:sz w:val="28"/>
                        <w:szCs w:val="28"/>
                        <w:u w:val="single"/>
                      </w:rPr>
                      <w:t xml:space="preserve"> </w:t>
                    </w:r>
                    <w:r w:rsidR="00072394" w:rsidRPr="0038688F">
                      <w:rPr>
                        <w:rFonts w:ascii="Times New Roman" w:eastAsia="Times New Roman" w:hAnsi="Times New Roman" w:cs="Times New Roman"/>
                        <w:color w:val="000000" w:themeColor="text1"/>
                        <w:sz w:val="28"/>
                        <w:szCs w:val="28"/>
                        <w:u w:val="single"/>
                      </w:rPr>
                      <w:t>результатов от реализации программы</w:t>
                    </w:r>
                  </w:hyperlink>
                  <w:r w:rsidR="00072394" w:rsidRPr="0038688F">
                    <w:rPr>
                      <w:rFonts w:ascii="Times New Roman" w:eastAsia="Times New Roman" w:hAnsi="Times New Roman" w:cs="Times New Roman"/>
                      <w:color w:val="000000" w:themeColor="text1"/>
                      <w:sz w:val="28"/>
                      <w:szCs w:val="28"/>
                    </w:rPr>
                    <w:br/>
                  </w:r>
                  <w:hyperlink r:id="rId13" w:anchor="7" w:history="1">
                    <w:r w:rsidR="00072394" w:rsidRPr="0038688F">
                      <w:rPr>
                        <w:rFonts w:ascii="Times New Roman" w:eastAsia="Times New Roman" w:hAnsi="Times New Roman" w:cs="Times New Roman"/>
                        <w:color w:val="000000" w:themeColor="text1"/>
                        <w:sz w:val="28"/>
                        <w:szCs w:val="28"/>
                        <w:u w:val="single"/>
                      </w:rPr>
                      <w:t>7. Ресурсное обеспечение про</w:t>
                    </w:r>
                    <w:r w:rsidR="00BA3195" w:rsidRPr="0038688F">
                      <w:rPr>
                        <w:rFonts w:ascii="Times New Roman" w:eastAsia="Times New Roman" w:hAnsi="Times New Roman" w:cs="Times New Roman"/>
                        <w:color w:val="000000" w:themeColor="text1"/>
                        <w:sz w:val="28"/>
                        <w:szCs w:val="28"/>
                        <w:u w:val="single"/>
                      </w:rPr>
                      <w:t>г</w:t>
                    </w:r>
                    <w:r w:rsidR="00072394" w:rsidRPr="0038688F">
                      <w:rPr>
                        <w:rFonts w:ascii="Times New Roman" w:eastAsia="Times New Roman" w:hAnsi="Times New Roman" w:cs="Times New Roman"/>
                        <w:color w:val="000000" w:themeColor="text1"/>
                        <w:sz w:val="28"/>
                        <w:szCs w:val="28"/>
                        <w:u w:val="single"/>
                      </w:rPr>
                      <w:t>раммы</w:t>
                    </w:r>
                  </w:hyperlink>
                </w:p>
                <w:p w:rsidR="001276A5" w:rsidRPr="0038688F" w:rsidRDefault="00072394" w:rsidP="001276A5">
                  <w:pPr>
                    <w:pStyle w:val="a8"/>
                    <w:numPr>
                      <w:ilvl w:val="0"/>
                      <w:numId w:val="1"/>
                    </w:numPr>
                    <w:spacing w:before="100" w:beforeAutospacing="1" w:after="100" w:afterAutospacing="1" w:line="240" w:lineRule="auto"/>
                    <w:jc w:val="center"/>
                    <w:rPr>
                      <w:rFonts w:ascii="Times New Roman" w:eastAsia="Times New Roman" w:hAnsi="Times New Roman" w:cs="Times New Roman"/>
                      <w:b/>
                      <w:bCs/>
                      <w:color w:val="000000" w:themeColor="text1"/>
                      <w:sz w:val="28"/>
                      <w:szCs w:val="28"/>
                    </w:rPr>
                  </w:pPr>
                  <w:bookmarkStart w:id="0" w:name="1"/>
                  <w:bookmarkEnd w:id="0"/>
                  <w:r w:rsidRPr="0038688F">
                    <w:rPr>
                      <w:rFonts w:ascii="Times New Roman" w:eastAsia="Times New Roman" w:hAnsi="Times New Roman" w:cs="Times New Roman"/>
                      <w:b/>
                      <w:bCs/>
                      <w:color w:val="000000" w:themeColor="text1"/>
                      <w:sz w:val="28"/>
                      <w:szCs w:val="28"/>
                    </w:rPr>
                    <w:t>Паспорт программы</w:t>
                  </w:r>
                </w:p>
                <w:p w:rsidR="00072394" w:rsidRPr="0038688F" w:rsidRDefault="00072394" w:rsidP="00A30D6D">
                  <w:pPr>
                    <w:pStyle w:val="a8"/>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b/>
                      <w:bCs/>
                      <w:color w:val="000000" w:themeColor="text1"/>
                      <w:sz w:val="28"/>
                      <w:szCs w:val="28"/>
                    </w:rPr>
                    <w:t>«</w:t>
                  </w:r>
                  <w:r w:rsidR="00FA3D49" w:rsidRPr="0038688F">
                    <w:rPr>
                      <w:rFonts w:ascii="Times New Roman" w:eastAsia="Times New Roman" w:hAnsi="Times New Roman" w:cs="Times New Roman"/>
                      <w:color w:val="000000" w:themeColor="text1"/>
                      <w:sz w:val="28"/>
                      <w:szCs w:val="28"/>
                    </w:rPr>
                    <w:t>Ремонт муниципального жилого  фонда Со</w:t>
                  </w:r>
                  <w:r w:rsidR="00330093">
                    <w:rPr>
                      <w:rFonts w:ascii="Times New Roman" w:eastAsia="Times New Roman" w:hAnsi="Times New Roman" w:cs="Times New Roman"/>
                      <w:color w:val="000000" w:themeColor="text1"/>
                      <w:sz w:val="28"/>
                      <w:szCs w:val="28"/>
                    </w:rPr>
                    <w:t>сновоборского сельсовета на 2019-2023</w:t>
                  </w:r>
                  <w:r w:rsidR="00FA3D49" w:rsidRPr="0038688F">
                    <w:rPr>
                      <w:rFonts w:ascii="Times New Roman" w:eastAsia="Times New Roman" w:hAnsi="Times New Roman" w:cs="Times New Roman"/>
                      <w:color w:val="000000" w:themeColor="text1"/>
                      <w:sz w:val="28"/>
                      <w:szCs w:val="28"/>
                    </w:rPr>
                    <w:t xml:space="preserve"> годы</w:t>
                  </w:r>
                  <w:r w:rsidRPr="0038688F">
                    <w:rPr>
                      <w:rFonts w:ascii="Times New Roman" w:eastAsia="Times New Roman" w:hAnsi="Times New Roman" w:cs="Times New Roman"/>
                      <w:b/>
                      <w:bCs/>
                      <w:color w:val="000000" w:themeColor="text1"/>
                      <w:sz w:val="28"/>
                      <w:szCs w:val="28"/>
                    </w:rPr>
                    <w:t>»</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7"/>
                    <w:gridCol w:w="7320"/>
                  </w:tblGrid>
                  <w:tr w:rsidR="00072394" w:rsidRPr="00A973FA" w:rsidTr="0038688F">
                    <w:trPr>
                      <w:trHeight w:val="1080"/>
                    </w:trPr>
                    <w:tc>
                      <w:tcPr>
                        <w:tcW w:w="1283" w:type="pct"/>
                        <w:shd w:val="clear" w:color="auto" w:fill="DFE4E8"/>
                        <w:tcMar>
                          <w:top w:w="150" w:type="dxa"/>
                          <w:left w:w="150" w:type="dxa"/>
                          <w:bottom w:w="150" w:type="dxa"/>
                          <w:right w:w="15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Наименование </w:t>
                        </w:r>
                      </w:p>
                    </w:tc>
                    <w:tc>
                      <w:tcPr>
                        <w:tcW w:w="3717" w:type="pct"/>
                        <w:shd w:val="clear" w:color="auto" w:fill="DFE4E8"/>
                        <w:tcMar>
                          <w:top w:w="150" w:type="dxa"/>
                          <w:left w:w="150" w:type="dxa"/>
                          <w:bottom w:w="150" w:type="dxa"/>
                          <w:right w:w="150" w:type="dxa"/>
                        </w:tcMar>
                        <w:vAlign w:val="center"/>
                        <w:hideMark/>
                      </w:tcPr>
                      <w:p w:rsidR="00072394" w:rsidRPr="00A973FA" w:rsidRDefault="00FA3D49"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«Ремонт муниципального жилого  фонда Со</w:t>
                        </w:r>
                        <w:r w:rsidR="00960FFE" w:rsidRPr="00A973FA">
                          <w:rPr>
                            <w:rFonts w:ascii="Times New Roman" w:hAnsi="Times New Roman" w:cs="Times New Roman"/>
                            <w:sz w:val="24"/>
                            <w:szCs w:val="24"/>
                          </w:rPr>
                          <w:t>сново</w:t>
                        </w:r>
                        <w:r w:rsidR="00A973FA" w:rsidRPr="00A973FA">
                          <w:rPr>
                            <w:rFonts w:ascii="Times New Roman" w:hAnsi="Times New Roman" w:cs="Times New Roman"/>
                            <w:sz w:val="24"/>
                            <w:szCs w:val="24"/>
                          </w:rPr>
                          <w:t>борского сельсо</w:t>
                        </w:r>
                        <w:r w:rsidR="00330093">
                          <w:rPr>
                            <w:rFonts w:ascii="Times New Roman" w:hAnsi="Times New Roman" w:cs="Times New Roman"/>
                            <w:sz w:val="24"/>
                            <w:szCs w:val="24"/>
                          </w:rPr>
                          <w:t>вета на 2019-2023</w:t>
                        </w:r>
                        <w:r w:rsidRPr="00A973FA">
                          <w:rPr>
                            <w:rFonts w:ascii="Times New Roman" w:hAnsi="Times New Roman" w:cs="Times New Roman"/>
                            <w:sz w:val="24"/>
                            <w:szCs w:val="24"/>
                          </w:rPr>
                          <w:t xml:space="preserve"> годы» </w:t>
                        </w:r>
                        <w:r w:rsidR="00072394" w:rsidRPr="00A973FA">
                          <w:rPr>
                            <w:rFonts w:ascii="Times New Roman" w:hAnsi="Times New Roman" w:cs="Times New Roman"/>
                            <w:sz w:val="24"/>
                            <w:szCs w:val="24"/>
                          </w:rPr>
                          <w:t xml:space="preserve">(далее-Программа) </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Законодательная база для разработки Программы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Жилищный кодекс Российской Федерации </w:t>
                        </w:r>
                      </w:p>
                    </w:tc>
                  </w:tr>
                  <w:tr w:rsidR="00072394" w:rsidRPr="00A973FA" w:rsidTr="0038688F">
                    <w:trPr>
                      <w:trHeight w:val="179"/>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Заказчик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Администрация </w:t>
                        </w:r>
                        <w:r w:rsidR="00FA3D49" w:rsidRPr="00A973FA">
                          <w:rPr>
                            <w:rFonts w:ascii="Times New Roman" w:hAnsi="Times New Roman" w:cs="Times New Roman"/>
                            <w:sz w:val="24"/>
                            <w:szCs w:val="24"/>
                          </w:rPr>
                          <w:t>Сосновоборского сельсовета</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Разработчик </w:t>
                        </w:r>
                      </w:p>
                    </w:tc>
                    <w:tc>
                      <w:tcPr>
                        <w:tcW w:w="3717" w:type="pct"/>
                        <w:shd w:val="clear" w:color="auto" w:fill="FFFFFF"/>
                        <w:tcMar>
                          <w:top w:w="90" w:type="dxa"/>
                          <w:left w:w="90" w:type="dxa"/>
                          <w:bottom w:w="90" w:type="dxa"/>
                          <w:right w:w="90" w:type="dxa"/>
                        </w:tcMar>
                        <w:vAlign w:val="center"/>
                        <w:hideMark/>
                      </w:tcPr>
                      <w:p w:rsidR="00072394" w:rsidRPr="00A973FA" w:rsidRDefault="00FA3D49"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Администрация Сосновоборского сельсовета</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Основные цели и задачи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Основной целью Программы является: </w:t>
                        </w:r>
                      </w:p>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  обеспечение сохранности многоквартирных домов и улучшение комфортности проживания в них граждан. </w:t>
                        </w:r>
                        <w:r w:rsidRPr="00A973FA">
                          <w:rPr>
                            <w:rFonts w:ascii="Times New Roman" w:hAnsi="Times New Roman" w:cs="Times New Roman"/>
                            <w:sz w:val="24"/>
                            <w:szCs w:val="24"/>
                          </w:rPr>
                          <w:br/>
                        </w:r>
                        <w:r w:rsidRPr="00A973FA">
                          <w:rPr>
                            <w:rFonts w:ascii="Times New Roman" w:hAnsi="Times New Roman" w:cs="Times New Roman"/>
                            <w:sz w:val="24"/>
                            <w:szCs w:val="24"/>
                          </w:rPr>
                          <w:br/>
                          <w:t xml:space="preserve">Основными задачами Программы являются: </w:t>
                        </w:r>
                      </w:p>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  приведение состояния многоквартирных домов в соответствие с требованиями нормативно-технических документов; </w:t>
                        </w:r>
                      </w:p>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  улучшение качества предоставления жилищно-коммунальных услуг. </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Важнейшие целевые показатели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Доведение технического состояния конструкций,</w:t>
                        </w:r>
                        <w:r w:rsidR="008C115A" w:rsidRPr="00A973FA">
                          <w:rPr>
                            <w:rFonts w:ascii="Times New Roman" w:hAnsi="Times New Roman" w:cs="Times New Roman"/>
                            <w:sz w:val="24"/>
                            <w:szCs w:val="24"/>
                          </w:rPr>
                          <w:t xml:space="preserve"> </w:t>
                        </w:r>
                        <w:r w:rsidRPr="00A973FA">
                          <w:rPr>
                            <w:rFonts w:ascii="Times New Roman" w:hAnsi="Times New Roman" w:cs="Times New Roman"/>
                            <w:sz w:val="24"/>
                            <w:szCs w:val="24"/>
                          </w:rPr>
                          <w:t>крыш,</w:t>
                        </w:r>
                        <w:r w:rsidR="008C115A" w:rsidRPr="00A973FA">
                          <w:rPr>
                            <w:rFonts w:ascii="Times New Roman" w:hAnsi="Times New Roman" w:cs="Times New Roman"/>
                            <w:sz w:val="24"/>
                            <w:szCs w:val="24"/>
                          </w:rPr>
                          <w:t xml:space="preserve"> </w:t>
                        </w:r>
                        <w:r w:rsidRPr="00A973FA">
                          <w:rPr>
                            <w:rFonts w:ascii="Times New Roman" w:hAnsi="Times New Roman" w:cs="Times New Roman"/>
                            <w:sz w:val="24"/>
                            <w:szCs w:val="24"/>
                          </w:rPr>
                          <w:t xml:space="preserve">кровель и систем инженерно-технического обеспечения многоквартирных домов до показателей соответствующих нормативным срокам проведения их капитального ремонта. </w:t>
                        </w:r>
                      </w:p>
                    </w:tc>
                  </w:tr>
                  <w:tr w:rsidR="00072394" w:rsidRPr="00A973FA" w:rsidTr="0038688F">
                    <w:trPr>
                      <w:trHeight w:val="297"/>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lastRenderedPageBreak/>
                          <w:t xml:space="preserve">Сроки реализации </w:t>
                        </w:r>
                      </w:p>
                    </w:tc>
                    <w:tc>
                      <w:tcPr>
                        <w:tcW w:w="3717" w:type="pct"/>
                        <w:shd w:val="clear" w:color="auto" w:fill="FFFFFF"/>
                        <w:tcMar>
                          <w:top w:w="90" w:type="dxa"/>
                          <w:left w:w="90" w:type="dxa"/>
                          <w:bottom w:w="90" w:type="dxa"/>
                          <w:right w:w="90" w:type="dxa"/>
                        </w:tcMar>
                        <w:vAlign w:val="center"/>
                        <w:hideMark/>
                      </w:tcPr>
                      <w:p w:rsidR="00072394" w:rsidRPr="00A973FA" w:rsidRDefault="00330093" w:rsidP="00A973FA">
                        <w:pPr>
                          <w:spacing w:line="240" w:lineRule="auto"/>
                          <w:rPr>
                            <w:rFonts w:ascii="Times New Roman" w:hAnsi="Times New Roman" w:cs="Times New Roman"/>
                            <w:sz w:val="24"/>
                            <w:szCs w:val="24"/>
                          </w:rPr>
                        </w:pPr>
                        <w:r>
                          <w:rPr>
                            <w:rFonts w:ascii="Times New Roman" w:hAnsi="Times New Roman" w:cs="Times New Roman"/>
                            <w:sz w:val="24"/>
                            <w:szCs w:val="24"/>
                          </w:rPr>
                          <w:t>2019 – 2023</w:t>
                        </w:r>
                        <w:r w:rsidR="005C085D" w:rsidRPr="00A973FA">
                          <w:rPr>
                            <w:rFonts w:ascii="Times New Roman" w:hAnsi="Times New Roman" w:cs="Times New Roman"/>
                            <w:sz w:val="24"/>
                            <w:szCs w:val="24"/>
                          </w:rPr>
                          <w:t xml:space="preserve"> </w:t>
                        </w:r>
                        <w:r w:rsidR="00A30D6D" w:rsidRPr="00A973FA">
                          <w:rPr>
                            <w:rFonts w:ascii="Times New Roman" w:hAnsi="Times New Roman" w:cs="Times New Roman"/>
                            <w:sz w:val="24"/>
                            <w:szCs w:val="24"/>
                          </w:rPr>
                          <w:t>годы</w:t>
                        </w:r>
                        <w:r w:rsidR="00072394" w:rsidRPr="00A973FA">
                          <w:rPr>
                            <w:rFonts w:ascii="Times New Roman" w:hAnsi="Times New Roman" w:cs="Times New Roman"/>
                            <w:sz w:val="24"/>
                            <w:szCs w:val="24"/>
                          </w:rPr>
                          <w:t xml:space="preserve"> </w:t>
                        </w:r>
                      </w:p>
                    </w:tc>
                  </w:tr>
                  <w:tr w:rsidR="00072394" w:rsidRPr="00A973FA" w:rsidTr="0038688F">
                    <w:trPr>
                      <w:trHeight w:val="653"/>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Исполнители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Администрация </w:t>
                        </w:r>
                        <w:r w:rsidR="00FA3D49" w:rsidRPr="00A973FA">
                          <w:rPr>
                            <w:rFonts w:ascii="Times New Roman" w:hAnsi="Times New Roman" w:cs="Times New Roman"/>
                            <w:sz w:val="24"/>
                            <w:szCs w:val="24"/>
                          </w:rPr>
                          <w:t>Сосновоборского сельсовета</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Объемы и источники финансирования </w:t>
                        </w:r>
                      </w:p>
                    </w:tc>
                    <w:tc>
                      <w:tcPr>
                        <w:tcW w:w="3717" w:type="pct"/>
                        <w:shd w:val="clear" w:color="auto" w:fill="FFFFFF"/>
                        <w:tcMar>
                          <w:top w:w="90" w:type="dxa"/>
                          <w:left w:w="90" w:type="dxa"/>
                          <w:bottom w:w="90" w:type="dxa"/>
                          <w:right w:w="90" w:type="dxa"/>
                        </w:tcMar>
                        <w:vAlign w:val="center"/>
                        <w:hideMark/>
                      </w:tcPr>
                      <w:p w:rsidR="00072394" w:rsidRPr="00A973FA" w:rsidRDefault="002C7351"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Б</w:t>
                        </w:r>
                        <w:r w:rsidR="00D6463F" w:rsidRPr="00A973FA">
                          <w:rPr>
                            <w:rFonts w:ascii="Times New Roman" w:hAnsi="Times New Roman" w:cs="Times New Roman"/>
                            <w:sz w:val="24"/>
                            <w:szCs w:val="24"/>
                          </w:rPr>
                          <w:t>юджет Сосновоборского</w:t>
                        </w:r>
                        <w:r w:rsidRPr="00A973FA">
                          <w:rPr>
                            <w:rFonts w:ascii="Times New Roman" w:hAnsi="Times New Roman" w:cs="Times New Roman"/>
                            <w:sz w:val="24"/>
                            <w:szCs w:val="24"/>
                          </w:rPr>
                          <w:t xml:space="preserve"> сельсовета</w:t>
                        </w:r>
                        <w:r w:rsidR="00D6463F" w:rsidRPr="00A973FA">
                          <w:rPr>
                            <w:rFonts w:ascii="Times New Roman" w:hAnsi="Times New Roman" w:cs="Times New Roman"/>
                            <w:sz w:val="24"/>
                            <w:szCs w:val="24"/>
                          </w:rPr>
                          <w:t xml:space="preserve"> </w:t>
                        </w:r>
                      </w:p>
                    </w:tc>
                  </w:tr>
                  <w:tr w:rsidR="00072394" w:rsidRPr="00A973FA" w:rsidTr="0038688F">
                    <w:trPr>
                      <w:trHeight w:val="1101"/>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Ожидаемые конечные результаты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Повышение комфортности проживания граждан;</w:t>
                        </w:r>
                        <w:r w:rsidRPr="00A973FA">
                          <w:rPr>
                            <w:rFonts w:ascii="Times New Roman" w:hAnsi="Times New Roman" w:cs="Times New Roman"/>
                            <w:sz w:val="24"/>
                            <w:szCs w:val="24"/>
                          </w:rPr>
                          <w:br/>
                          <w:t>Улучшение качества жилищно-коммунального обслуживания;</w:t>
                        </w:r>
                        <w:r w:rsidRPr="00A973FA">
                          <w:rPr>
                            <w:rFonts w:ascii="Times New Roman" w:hAnsi="Times New Roman" w:cs="Times New Roman"/>
                            <w:sz w:val="24"/>
                            <w:szCs w:val="24"/>
                          </w:rPr>
                          <w:br/>
                          <w:t xml:space="preserve">Соответствие многоквартирных домов требованиями нормативно-технических документов. </w:t>
                        </w:r>
                      </w:p>
                    </w:tc>
                  </w:tr>
                  <w:tr w:rsidR="00072394" w:rsidRPr="00A973FA" w:rsidTr="0038688F">
                    <w:trPr>
                      <w:trHeight w:val="189"/>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Контроль за исполнением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Совет народных депутатов. </w:t>
                        </w:r>
                      </w:p>
                    </w:tc>
                  </w:tr>
                </w:tbl>
                <w:p w:rsidR="00072394" w:rsidRPr="0038688F" w:rsidRDefault="00072394" w:rsidP="001276A5">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bookmarkStart w:id="1" w:name="2"/>
                  <w:bookmarkEnd w:id="1"/>
                  <w:r w:rsidRPr="0038688F">
                    <w:rPr>
                      <w:rFonts w:ascii="Times New Roman" w:eastAsia="Times New Roman" w:hAnsi="Times New Roman" w:cs="Times New Roman"/>
                      <w:b/>
                      <w:bCs/>
                      <w:color w:val="000000" w:themeColor="text1"/>
                      <w:sz w:val="28"/>
                      <w:szCs w:val="28"/>
                    </w:rPr>
                    <w:t>2. Характеристика проблемы и обоснование необходимости ее решения</w:t>
                  </w:r>
                  <w:r w:rsidR="0071332E" w:rsidRPr="0038688F">
                    <w:rPr>
                      <w:rFonts w:ascii="Times New Roman" w:eastAsia="Times New Roman" w:hAnsi="Times New Roman" w:cs="Times New Roman"/>
                      <w:b/>
                      <w:bCs/>
                      <w:color w:val="000000" w:themeColor="text1"/>
                      <w:sz w:val="28"/>
                      <w:szCs w:val="28"/>
                    </w:rPr>
                    <w:t>.</w:t>
                  </w:r>
                  <w:r w:rsidRPr="0038688F">
                    <w:rPr>
                      <w:rFonts w:ascii="Times New Roman" w:eastAsia="Times New Roman" w:hAnsi="Times New Roman" w:cs="Times New Roman"/>
                      <w:b/>
                      <w:bCs/>
                      <w:color w:val="000000" w:themeColor="text1"/>
                      <w:sz w:val="28"/>
                      <w:szCs w:val="28"/>
                    </w:rPr>
                    <w:t xml:space="preserve"> </w:t>
                  </w:r>
                </w:p>
                <w:p w:rsidR="00072394" w:rsidRPr="0038688F" w:rsidRDefault="00072394"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Программа подготовлена на основе анализа существующего технического состояния многоквартирных</w:t>
                  </w:r>
                  <w:r w:rsidR="00333C86" w:rsidRPr="0038688F">
                    <w:rPr>
                      <w:rFonts w:ascii="Times New Roman" w:eastAsia="Times New Roman" w:hAnsi="Times New Roman" w:cs="Times New Roman"/>
                      <w:color w:val="000000" w:themeColor="text1"/>
                      <w:sz w:val="28"/>
                      <w:szCs w:val="28"/>
                    </w:rPr>
                    <w:t xml:space="preserve">, одноквартирных </w:t>
                  </w:r>
                  <w:r w:rsidRPr="0038688F">
                    <w:rPr>
                      <w:rFonts w:ascii="Times New Roman" w:eastAsia="Times New Roman" w:hAnsi="Times New Roman" w:cs="Times New Roman"/>
                      <w:color w:val="000000" w:themeColor="text1"/>
                      <w:sz w:val="28"/>
                      <w:szCs w:val="28"/>
                    </w:rPr>
                    <w:t xml:space="preserve"> домов,</w:t>
                  </w:r>
                  <w:r w:rsidR="008C115A" w:rsidRPr="0038688F">
                    <w:rPr>
                      <w:rFonts w:ascii="Times New Roman" w:eastAsia="Times New Roman" w:hAnsi="Times New Roman" w:cs="Times New Roman"/>
                      <w:color w:val="000000" w:themeColor="text1"/>
                      <w:sz w:val="28"/>
                      <w:szCs w:val="28"/>
                    </w:rPr>
                    <w:t xml:space="preserve"> </w:t>
                  </w:r>
                  <w:r w:rsidRPr="0038688F">
                    <w:rPr>
                      <w:rFonts w:ascii="Times New Roman" w:eastAsia="Times New Roman" w:hAnsi="Times New Roman" w:cs="Times New Roman"/>
                      <w:color w:val="000000" w:themeColor="text1"/>
                      <w:sz w:val="28"/>
                      <w:szCs w:val="28"/>
                    </w:rPr>
                    <w:t xml:space="preserve">находящихся на территории </w:t>
                  </w:r>
                  <w:r w:rsidR="00D6463F" w:rsidRPr="0038688F">
                    <w:rPr>
                      <w:rFonts w:ascii="Times New Roman" w:eastAsia="Times New Roman" w:hAnsi="Times New Roman" w:cs="Times New Roman"/>
                      <w:color w:val="000000" w:themeColor="text1"/>
                      <w:sz w:val="28"/>
                      <w:szCs w:val="28"/>
                    </w:rPr>
                    <w:t>Сосновоборского сельсовета.</w:t>
                  </w:r>
                </w:p>
                <w:p w:rsidR="00072394" w:rsidRPr="0038688F" w:rsidRDefault="00072394"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Общая площадь </w:t>
                  </w:r>
                  <w:r w:rsidR="00D6463F" w:rsidRPr="0038688F">
                    <w:rPr>
                      <w:rFonts w:ascii="Times New Roman" w:eastAsia="Times New Roman" w:hAnsi="Times New Roman" w:cs="Times New Roman"/>
                      <w:color w:val="000000" w:themeColor="text1"/>
                      <w:sz w:val="28"/>
                      <w:szCs w:val="28"/>
                    </w:rPr>
                    <w:t xml:space="preserve"> муниципального </w:t>
                  </w:r>
                  <w:r w:rsidRPr="0038688F">
                    <w:rPr>
                      <w:rFonts w:ascii="Times New Roman" w:eastAsia="Times New Roman" w:hAnsi="Times New Roman" w:cs="Times New Roman"/>
                      <w:color w:val="000000" w:themeColor="text1"/>
                      <w:sz w:val="28"/>
                      <w:szCs w:val="28"/>
                    </w:rPr>
                    <w:t xml:space="preserve">жилищного фонда </w:t>
                  </w:r>
                  <w:r w:rsidR="00D6463F" w:rsidRPr="0038688F">
                    <w:rPr>
                      <w:rFonts w:ascii="Times New Roman" w:eastAsia="Times New Roman" w:hAnsi="Times New Roman" w:cs="Times New Roman"/>
                      <w:color w:val="000000" w:themeColor="text1"/>
                      <w:sz w:val="28"/>
                      <w:szCs w:val="28"/>
                    </w:rPr>
                    <w:t xml:space="preserve">Сосновоборского сельсовета </w:t>
                  </w:r>
                  <w:r w:rsidRPr="0038688F">
                    <w:rPr>
                      <w:rFonts w:ascii="Times New Roman" w:eastAsia="Times New Roman" w:hAnsi="Times New Roman" w:cs="Times New Roman"/>
                      <w:color w:val="000000" w:themeColor="text1"/>
                      <w:sz w:val="28"/>
                      <w:szCs w:val="28"/>
                    </w:rPr>
                    <w:t>сос</w:t>
                  </w:r>
                  <w:r w:rsidR="008C115A" w:rsidRPr="0038688F">
                    <w:rPr>
                      <w:rFonts w:ascii="Times New Roman" w:eastAsia="Times New Roman" w:hAnsi="Times New Roman" w:cs="Times New Roman"/>
                      <w:color w:val="000000" w:themeColor="text1"/>
                      <w:sz w:val="28"/>
                      <w:szCs w:val="28"/>
                    </w:rPr>
                    <w:t>тавл</w:t>
                  </w:r>
                  <w:r w:rsidR="00EB3E39" w:rsidRPr="0038688F">
                    <w:rPr>
                      <w:rFonts w:ascii="Times New Roman" w:eastAsia="Times New Roman" w:hAnsi="Times New Roman" w:cs="Times New Roman"/>
                      <w:color w:val="000000" w:themeColor="text1"/>
                      <w:sz w:val="28"/>
                      <w:szCs w:val="28"/>
                    </w:rPr>
                    <w:t xml:space="preserve">яет 3097,4 </w:t>
                  </w:r>
                  <w:r w:rsidR="008C115A" w:rsidRPr="0038688F">
                    <w:rPr>
                      <w:rFonts w:ascii="Times New Roman" w:eastAsia="Times New Roman" w:hAnsi="Times New Roman" w:cs="Times New Roman"/>
                      <w:color w:val="000000" w:themeColor="text1"/>
                      <w:sz w:val="28"/>
                      <w:szCs w:val="28"/>
                    </w:rPr>
                    <w:t>кв.метров.  Общее  число</w:t>
                  </w:r>
                  <w:r w:rsidRPr="0038688F">
                    <w:rPr>
                      <w:rFonts w:ascii="Times New Roman" w:eastAsia="Times New Roman" w:hAnsi="Times New Roman" w:cs="Times New Roman"/>
                      <w:color w:val="000000" w:themeColor="text1"/>
                      <w:sz w:val="28"/>
                      <w:szCs w:val="28"/>
                    </w:rPr>
                    <w:t xml:space="preserve"> </w:t>
                  </w:r>
                  <w:r w:rsidR="008C115A" w:rsidRPr="0038688F">
                    <w:rPr>
                      <w:rFonts w:ascii="Times New Roman" w:eastAsia="Times New Roman" w:hAnsi="Times New Roman" w:cs="Times New Roman"/>
                      <w:color w:val="000000" w:themeColor="text1"/>
                      <w:sz w:val="28"/>
                      <w:szCs w:val="28"/>
                    </w:rPr>
                    <w:t>квартир,</w:t>
                  </w:r>
                  <w:r w:rsidRPr="0038688F">
                    <w:rPr>
                      <w:rFonts w:ascii="Times New Roman" w:eastAsia="Times New Roman" w:hAnsi="Times New Roman" w:cs="Times New Roman"/>
                      <w:color w:val="000000" w:themeColor="text1"/>
                      <w:sz w:val="28"/>
                      <w:szCs w:val="28"/>
                    </w:rPr>
                    <w:t xml:space="preserve"> домов </w:t>
                  </w:r>
                  <w:r w:rsidR="008C115A" w:rsidRPr="0038688F">
                    <w:rPr>
                      <w:rFonts w:ascii="Times New Roman" w:eastAsia="Times New Roman" w:hAnsi="Times New Roman" w:cs="Times New Roman"/>
                      <w:color w:val="000000" w:themeColor="text1"/>
                      <w:sz w:val="28"/>
                      <w:szCs w:val="28"/>
                    </w:rPr>
                    <w:t xml:space="preserve"> -64 из них </w:t>
                  </w:r>
                  <w:r w:rsidR="00EB3E39" w:rsidRPr="0038688F">
                    <w:rPr>
                      <w:rFonts w:ascii="Times New Roman" w:eastAsia="Times New Roman" w:hAnsi="Times New Roman" w:cs="Times New Roman"/>
                      <w:color w:val="000000" w:themeColor="text1"/>
                      <w:sz w:val="28"/>
                      <w:szCs w:val="28"/>
                    </w:rPr>
                    <w:t xml:space="preserve"> 30 </w:t>
                  </w:r>
                  <w:r w:rsidRPr="0038688F">
                    <w:rPr>
                      <w:rFonts w:ascii="Times New Roman" w:eastAsia="Times New Roman" w:hAnsi="Times New Roman" w:cs="Times New Roman"/>
                      <w:color w:val="000000" w:themeColor="text1"/>
                      <w:sz w:val="28"/>
                      <w:szCs w:val="28"/>
                    </w:rPr>
                    <w:t>домов</w:t>
                  </w:r>
                  <w:r w:rsidR="008C115A" w:rsidRPr="0038688F">
                    <w:rPr>
                      <w:rFonts w:ascii="Times New Roman" w:eastAsia="Times New Roman" w:hAnsi="Times New Roman" w:cs="Times New Roman"/>
                      <w:color w:val="000000" w:themeColor="text1"/>
                      <w:sz w:val="28"/>
                      <w:szCs w:val="28"/>
                    </w:rPr>
                    <w:t xml:space="preserve">, квартир  построены в период с 1950 </w:t>
                  </w:r>
                  <w:r w:rsidR="00EB3E39" w:rsidRPr="0038688F">
                    <w:rPr>
                      <w:rFonts w:ascii="Times New Roman" w:eastAsia="Times New Roman" w:hAnsi="Times New Roman" w:cs="Times New Roman"/>
                      <w:color w:val="000000" w:themeColor="text1"/>
                      <w:sz w:val="28"/>
                      <w:szCs w:val="28"/>
                    </w:rPr>
                    <w:t xml:space="preserve"> по 1972</w:t>
                  </w:r>
                  <w:r w:rsidRPr="0038688F">
                    <w:rPr>
                      <w:rFonts w:ascii="Times New Roman" w:eastAsia="Times New Roman" w:hAnsi="Times New Roman" w:cs="Times New Roman"/>
                      <w:color w:val="000000" w:themeColor="text1"/>
                      <w:sz w:val="28"/>
                      <w:szCs w:val="28"/>
                    </w:rPr>
                    <w:t xml:space="preserve"> годы, износ которых на 01.01.2007 года составляет </w:t>
                  </w:r>
                  <w:r w:rsidR="008C115A" w:rsidRPr="0038688F">
                    <w:rPr>
                      <w:rFonts w:ascii="Times New Roman" w:eastAsia="Times New Roman" w:hAnsi="Times New Roman" w:cs="Times New Roman"/>
                      <w:color w:val="000000" w:themeColor="text1"/>
                      <w:sz w:val="28"/>
                      <w:szCs w:val="28"/>
                    </w:rPr>
                    <w:t xml:space="preserve"> свыше 65</w:t>
                  </w:r>
                  <w:r w:rsidRPr="0038688F">
                    <w:rPr>
                      <w:rFonts w:ascii="Times New Roman" w:eastAsia="Times New Roman" w:hAnsi="Times New Roman" w:cs="Times New Roman"/>
                      <w:color w:val="000000" w:themeColor="text1"/>
                      <w:sz w:val="28"/>
                      <w:szCs w:val="28"/>
                    </w:rPr>
                    <w:t xml:space="preserve"> процентов.</w:t>
                  </w:r>
                </w:p>
                <w:p w:rsidR="00072394" w:rsidRPr="0038688F" w:rsidRDefault="00072394" w:rsidP="001276A5">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bookmarkStart w:id="2" w:name="3"/>
                  <w:bookmarkEnd w:id="2"/>
                  <w:r w:rsidRPr="0038688F">
                    <w:rPr>
                      <w:rFonts w:ascii="Times New Roman" w:eastAsia="Times New Roman" w:hAnsi="Times New Roman" w:cs="Times New Roman"/>
                      <w:b/>
                      <w:bCs/>
                      <w:color w:val="000000" w:themeColor="text1"/>
                      <w:sz w:val="28"/>
                      <w:szCs w:val="28"/>
                    </w:rPr>
                    <w:t>3. Цели и задачи программы.</w:t>
                  </w:r>
                </w:p>
                <w:tbl>
                  <w:tblPr>
                    <w:tblW w:w="5000" w:type="pct"/>
                    <w:tblBorders>
                      <w:top w:val="single" w:sz="6" w:space="0" w:color="C4C4C4"/>
                      <w:left w:val="single" w:sz="6" w:space="0" w:color="C4C4C4"/>
                      <w:bottom w:val="single" w:sz="6" w:space="0" w:color="C4C4C4"/>
                      <w:right w:val="single" w:sz="6" w:space="0" w:color="C4C4C4"/>
                    </w:tblBorders>
                    <w:tblCellMar>
                      <w:left w:w="0" w:type="dxa"/>
                      <w:right w:w="0" w:type="dxa"/>
                    </w:tblCellMar>
                    <w:tblLook w:val="04A0" w:firstRow="1" w:lastRow="0" w:firstColumn="1" w:lastColumn="0" w:noHBand="0" w:noVBand="1"/>
                  </w:tblPr>
                  <w:tblGrid>
                    <w:gridCol w:w="2014"/>
                    <w:gridCol w:w="8058"/>
                  </w:tblGrid>
                  <w:tr w:rsidR="00072394" w:rsidRPr="00A973FA" w:rsidTr="00072394">
                    <w:trPr>
                      <w:trHeight w:val="600"/>
                    </w:trPr>
                    <w:tc>
                      <w:tcPr>
                        <w:tcW w:w="0" w:type="auto"/>
                        <w:gridSpan w:val="2"/>
                        <w:tcBorders>
                          <w:top w:val="single" w:sz="6" w:space="0" w:color="C4C4C4"/>
                          <w:left w:val="single" w:sz="6" w:space="0" w:color="C4C4C4"/>
                          <w:bottom w:val="single" w:sz="6" w:space="0" w:color="C4C4C4"/>
                          <w:right w:val="single" w:sz="6" w:space="0" w:color="C4C4C4"/>
                        </w:tcBorders>
                        <w:shd w:val="clear" w:color="auto" w:fill="DFE4E8"/>
                        <w:tcMar>
                          <w:top w:w="150" w:type="dxa"/>
                          <w:left w:w="150" w:type="dxa"/>
                          <w:bottom w:w="150" w:type="dxa"/>
                          <w:right w:w="150" w:type="dxa"/>
                        </w:tcMar>
                        <w:vAlign w:val="center"/>
                        <w:hideMark/>
                      </w:tcPr>
                      <w:p w:rsidR="00072394" w:rsidRPr="00A973FA" w:rsidRDefault="00072394" w:rsidP="00A30D6D">
                        <w:pPr>
                          <w:spacing w:after="0" w:line="240" w:lineRule="auto"/>
                          <w:jc w:val="center"/>
                          <w:rPr>
                            <w:rFonts w:ascii="Times New Roman" w:eastAsia="Times New Roman" w:hAnsi="Times New Roman" w:cs="Times New Roman"/>
                            <w:b/>
                            <w:bCs/>
                            <w:color w:val="000000" w:themeColor="text1"/>
                            <w:sz w:val="24"/>
                            <w:szCs w:val="24"/>
                          </w:rPr>
                        </w:pPr>
                        <w:r w:rsidRPr="00A973FA">
                          <w:rPr>
                            <w:rFonts w:ascii="Times New Roman" w:eastAsia="Times New Roman" w:hAnsi="Times New Roman" w:cs="Times New Roman"/>
                            <w:b/>
                            <w:bCs/>
                            <w:color w:val="000000" w:themeColor="text1"/>
                            <w:sz w:val="24"/>
                            <w:szCs w:val="24"/>
                          </w:rPr>
                          <w:t xml:space="preserve">Цели </w:t>
                        </w:r>
                        <w:r w:rsidR="00330093">
                          <w:rPr>
                            <w:rFonts w:ascii="Times New Roman" w:eastAsia="Times New Roman" w:hAnsi="Times New Roman" w:cs="Times New Roman"/>
                            <w:b/>
                            <w:bCs/>
                            <w:color w:val="000000" w:themeColor="text1"/>
                            <w:sz w:val="24"/>
                            <w:szCs w:val="24"/>
                          </w:rPr>
                          <w:t>реализации Программы 2019-2023</w:t>
                        </w:r>
                        <w:r w:rsidRPr="00A973FA">
                          <w:rPr>
                            <w:rFonts w:ascii="Times New Roman" w:eastAsia="Times New Roman" w:hAnsi="Times New Roman" w:cs="Times New Roman"/>
                            <w:b/>
                            <w:bCs/>
                            <w:color w:val="000000" w:themeColor="text1"/>
                            <w:sz w:val="24"/>
                            <w:szCs w:val="24"/>
                          </w:rPr>
                          <w:t xml:space="preserve"> г.  </w:t>
                        </w:r>
                      </w:p>
                    </w:tc>
                  </w:tr>
                  <w:tr w:rsidR="00072394" w:rsidRPr="00A973FA" w:rsidTr="00072394">
                    <w:tc>
                      <w:tcPr>
                        <w:tcW w:w="1000" w:type="pct"/>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1 </w:t>
                        </w:r>
                      </w:p>
                    </w:tc>
                    <w:tc>
                      <w:tcPr>
                        <w:tcW w:w="4000" w:type="pct"/>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Обеспечить сохранность </w:t>
                        </w:r>
                        <w:r w:rsidR="00EB3E39" w:rsidRPr="00A973FA">
                          <w:rPr>
                            <w:rFonts w:ascii="Times New Roman" w:eastAsia="Times New Roman" w:hAnsi="Times New Roman" w:cs="Times New Roman"/>
                            <w:color w:val="000000" w:themeColor="text1"/>
                            <w:sz w:val="24"/>
                            <w:szCs w:val="24"/>
                          </w:rPr>
                          <w:t xml:space="preserve"> одноквартирных, </w:t>
                        </w:r>
                        <w:r w:rsidRPr="00A973FA">
                          <w:rPr>
                            <w:rFonts w:ascii="Times New Roman" w:eastAsia="Times New Roman" w:hAnsi="Times New Roman" w:cs="Times New Roman"/>
                            <w:color w:val="000000" w:themeColor="text1"/>
                            <w:sz w:val="24"/>
                            <w:szCs w:val="24"/>
                          </w:rPr>
                          <w:t xml:space="preserve">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2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Улучшить жилищные условия проживания граждан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3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Повысить эффективность эксплуатации 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4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Привлечь собственников жилых помещений многоквартирных домов к финансированию проведения капитального ремонта или реконструкции 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5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Развить конкурентный бизнес в сфере управления жилищным фондом. </w:t>
                        </w:r>
                      </w:p>
                    </w:tc>
                  </w:tr>
                  <w:tr w:rsidR="00072394" w:rsidRPr="00A973FA" w:rsidTr="00072394">
                    <w:trPr>
                      <w:trHeight w:val="600"/>
                    </w:trPr>
                    <w:tc>
                      <w:tcPr>
                        <w:tcW w:w="0" w:type="auto"/>
                        <w:gridSpan w:val="2"/>
                        <w:tcBorders>
                          <w:top w:val="single" w:sz="6" w:space="0" w:color="C4C4C4"/>
                          <w:left w:val="single" w:sz="6" w:space="0" w:color="C4C4C4"/>
                          <w:bottom w:val="single" w:sz="6" w:space="0" w:color="C4C4C4"/>
                          <w:right w:val="single" w:sz="6" w:space="0" w:color="C4C4C4"/>
                        </w:tcBorders>
                        <w:shd w:val="clear" w:color="auto" w:fill="DFE4E8"/>
                        <w:tcMar>
                          <w:top w:w="150" w:type="dxa"/>
                          <w:left w:w="150" w:type="dxa"/>
                          <w:bottom w:w="150" w:type="dxa"/>
                          <w:right w:w="150" w:type="dxa"/>
                        </w:tcMar>
                        <w:vAlign w:val="center"/>
                        <w:hideMark/>
                      </w:tcPr>
                      <w:p w:rsidR="00072394" w:rsidRPr="00A973FA" w:rsidRDefault="00336903" w:rsidP="00A30D6D">
                        <w:pPr>
                          <w:spacing w:after="0" w:line="240" w:lineRule="auto"/>
                          <w:jc w:val="center"/>
                          <w:rPr>
                            <w:rFonts w:ascii="Times New Roman" w:eastAsia="Times New Roman" w:hAnsi="Times New Roman" w:cs="Times New Roman"/>
                            <w:b/>
                            <w:bCs/>
                            <w:color w:val="000000" w:themeColor="text1"/>
                            <w:sz w:val="24"/>
                            <w:szCs w:val="24"/>
                          </w:rPr>
                        </w:pPr>
                        <w:r w:rsidRPr="00A973FA">
                          <w:rPr>
                            <w:rFonts w:ascii="Times New Roman" w:eastAsia="Times New Roman" w:hAnsi="Times New Roman" w:cs="Times New Roman"/>
                            <w:b/>
                            <w:bCs/>
                            <w:color w:val="000000" w:themeColor="text1"/>
                            <w:sz w:val="24"/>
                            <w:szCs w:val="24"/>
                          </w:rPr>
                          <w:t xml:space="preserve">Задачи </w:t>
                        </w:r>
                        <w:r w:rsidR="00330093">
                          <w:rPr>
                            <w:rFonts w:ascii="Times New Roman" w:eastAsia="Times New Roman" w:hAnsi="Times New Roman" w:cs="Times New Roman"/>
                            <w:b/>
                            <w:bCs/>
                            <w:color w:val="000000" w:themeColor="text1"/>
                            <w:sz w:val="24"/>
                            <w:szCs w:val="24"/>
                          </w:rPr>
                          <w:t>2019-2023</w:t>
                        </w:r>
                        <w:r w:rsidR="00072394" w:rsidRPr="00A973FA">
                          <w:rPr>
                            <w:rFonts w:ascii="Times New Roman" w:eastAsia="Times New Roman" w:hAnsi="Times New Roman" w:cs="Times New Roman"/>
                            <w:b/>
                            <w:bCs/>
                            <w:color w:val="000000" w:themeColor="text1"/>
                            <w:sz w:val="24"/>
                            <w:szCs w:val="24"/>
                          </w:rPr>
                          <w:t xml:space="preserve"> г.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1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EB3E39">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Проведение капитального ремонта или реконструкции протекающих кро</w:t>
                        </w:r>
                        <w:bookmarkStart w:id="3" w:name="_GoBack"/>
                        <w:bookmarkEnd w:id="3"/>
                        <w:r w:rsidRPr="00A973FA">
                          <w:rPr>
                            <w:rFonts w:ascii="Times New Roman" w:eastAsia="Times New Roman" w:hAnsi="Times New Roman" w:cs="Times New Roman"/>
                            <w:color w:val="000000" w:themeColor="text1"/>
                            <w:sz w:val="24"/>
                            <w:szCs w:val="24"/>
                          </w:rPr>
                          <w:t>вель</w:t>
                        </w:r>
                        <w:r w:rsidR="00CF28CC" w:rsidRPr="00A973FA">
                          <w:rPr>
                            <w:rFonts w:ascii="Times New Roman" w:eastAsia="Times New Roman" w:hAnsi="Times New Roman" w:cs="Times New Roman"/>
                            <w:color w:val="000000" w:themeColor="text1"/>
                            <w:sz w:val="24"/>
                            <w:szCs w:val="24"/>
                          </w:rPr>
                          <w:t>, замена окон, дверей</w:t>
                        </w:r>
                        <w:r w:rsidRPr="00A973FA">
                          <w:rPr>
                            <w:rFonts w:ascii="Times New Roman" w:eastAsia="Times New Roman" w:hAnsi="Times New Roman" w:cs="Times New Roman"/>
                            <w:color w:val="000000" w:themeColor="text1"/>
                            <w:sz w:val="24"/>
                            <w:szCs w:val="24"/>
                          </w:rPr>
                          <w:t xml:space="preserve"> </w:t>
                        </w:r>
                        <w:r w:rsidR="00EB3E39" w:rsidRPr="00A973FA">
                          <w:rPr>
                            <w:rFonts w:ascii="Times New Roman" w:eastAsia="Times New Roman" w:hAnsi="Times New Roman" w:cs="Times New Roman"/>
                            <w:color w:val="000000" w:themeColor="text1"/>
                            <w:sz w:val="24"/>
                            <w:szCs w:val="24"/>
                          </w:rPr>
                          <w:t xml:space="preserve"> одноквартирных, </w:t>
                        </w:r>
                        <w:r w:rsidRPr="00A973FA">
                          <w:rPr>
                            <w:rFonts w:ascii="Times New Roman" w:eastAsia="Times New Roman" w:hAnsi="Times New Roman" w:cs="Times New Roman"/>
                            <w:color w:val="000000" w:themeColor="text1"/>
                            <w:sz w:val="24"/>
                            <w:szCs w:val="24"/>
                          </w:rPr>
                          <w:t>многоквартирных домов;</w:t>
                        </w:r>
                        <w:r w:rsidRPr="00A973FA">
                          <w:rPr>
                            <w:rFonts w:ascii="Times New Roman" w:eastAsia="Times New Roman" w:hAnsi="Times New Roman" w:cs="Times New Roman"/>
                            <w:color w:val="000000" w:themeColor="text1"/>
                            <w:sz w:val="24"/>
                            <w:szCs w:val="24"/>
                          </w:rPr>
                          <w:br/>
                        </w:r>
                        <w:r w:rsidRPr="00A973FA">
                          <w:rPr>
                            <w:rFonts w:ascii="Times New Roman" w:eastAsia="Times New Roman" w:hAnsi="Times New Roman" w:cs="Times New Roman"/>
                            <w:color w:val="000000" w:themeColor="text1"/>
                            <w:sz w:val="24"/>
                            <w:szCs w:val="24"/>
                          </w:rPr>
                          <w:br/>
                        </w:r>
                        <w:r w:rsidRPr="00A973FA">
                          <w:rPr>
                            <w:rFonts w:ascii="Times New Roman" w:eastAsia="Times New Roman" w:hAnsi="Times New Roman" w:cs="Times New Roman"/>
                            <w:color w:val="000000" w:themeColor="text1"/>
                            <w:sz w:val="24"/>
                            <w:szCs w:val="24"/>
                          </w:rPr>
                          <w:lastRenderedPageBreak/>
                          <w:t xml:space="preserve">Проведение капитального ремонта систем инженерно-технического обеспечения и конструкций многоквартирных домов, на которых истек нормативный срок проведения их капитального ремонта.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lastRenderedPageBreak/>
                          <w:t xml:space="preserve">Задача № 2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Повышение качества предоставления жилищно-коммунальных услуг</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3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Привлечение собственников жилых помещений многоквартирных домов к управлению путем организации в товарищества собственников жилья.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4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Проведение разъяснительной работы с собственниками жилых помещений по их ответственности за содержание общей собственности 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5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Привлечение на рынок управления многоквартирными домами управляющих организаций всех форм собственности</w:t>
                        </w:r>
                      </w:p>
                    </w:tc>
                  </w:tr>
                </w:tbl>
                <w:p w:rsidR="00072394" w:rsidRPr="0038688F" w:rsidRDefault="0038688F"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Исходя из анализа существующего положения дел в жилищном хозяйстве</w:t>
                  </w:r>
                  <w:r w:rsidR="00674F87" w:rsidRPr="0038688F">
                    <w:rPr>
                      <w:rFonts w:ascii="Times New Roman" w:eastAsia="Times New Roman" w:hAnsi="Times New Roman" w:cs="Times New Roman"/>
                      <w:color w:val="000000" w:themeColor="text1"/>
                      <w:sz w:val="28"/>
                      <w:szCs w:val="28"/>
                    </w:rPr>
                    <w:t xml:space="preserve"> Сосновоборского  сельсовета</w:t>
                  </w:r>
                  <w:r w:rsidR="00072394" w:rsidRPr="0038688F">
                    <w:rPr>
                      <w:rFonts w:ascii="Times New Roman" w:eastAsia="Times New Roman" w:hAnsi="Times New Roman" w:cs="Times New Roman"/>
                      <w:color w:val="000000" w:themeColor="text1"/>
                      <w:sz w:val="28"/>
                      <w:szCs w:val="28"/>
                    </w:rPr>
                    <w:t>, целей Программы предусматриваются основные направления ее реализации:</w:t>
                  </w:r>
                  <w:r w:rsidR="00072394" w:rsidRPr="0038688F">
                    <w:rPr>
                      <w:rFonts w:ascii="Times New Roman" w:eastAsia="Times New Roman" w:hAnsi="Times New Roman" w:cs="Times New Roman"/>
                      <w:color w:val="000000" w:themeColor="text1"/>
                      <w:sz w:val="28"/>
                      <w:szCs w:val="28"/>
                    </w:rPr>
                    <w:br/>
                    <w:t>- комплекс мер по реконструкции, капитальному ремонту и технической модернизации крыш и кровель, внутренних инженерных коммуникаций и устройств</w:t>
                  </w:r>
                  <w:r w:rsidR="00A30D6D" w:rsidRPr="0038688F">
                    <w:rPr>
                      <w:rFonts w:ascii="Times New Roman" w:eastAsia="Times New Roman" w:hAnsi="Times New Roman" w:cs="Times New Roman"/>
                      <w:color w:val="000000" w:themeColor="text1"/>
                      <w:sz w:val="28"/>
                      <w:szCs w:val="28"/>
                    </w:rPr>
                    <w:t xml:space="preserve"> однокватирных</w:t>
                  </w:r>
                  <w:r w:rsidR="00674F87" w:rsidRPr="0038688F">
                    <w:rPr>
                      <w:rFonts w:ascii="Times New Roman" w:eastAsia="Times New Roman" w:hAnsi="Times New Roman" w:cs="Times New Roman"/>
                      <w:color w:val="000000" w:themeColor="text1"/>
                      <w:sz w:val="28"/>
                      <w:szCs w:val="28"/>
                    </w:rPr>
                    <w:t>,</w:t>
                  </w:r>
                  <w:r w:rsidR="00072394" w:rsidRPr="0038688F">
                    <w:rPr>
                      <w:rFonts w:ascii="Times New Roman" w:eastAsia="Times New Roman" w:hAnsi="Times New Roman" w:cs="Times New Roman"/>
                      <w:color w:val="000000" w:themeColor="text1"/>
                      <w:sz w:val="28"/>
                      <w:szCs w:val="28"/>
                    </w:rPr>
                    <w:t xml:space="preserve"> многоквартирных домов;</w:t>
                  </w:r>
                  <w:r w:rsidR="00072394" w:rsidRPr="0038688F">
                    <w:rPr>
                      <w:rFonts w:ascii="Times New Roman" w:eastAsia="Times New Roman" w:hAnsi="Times New Roman" w:cs="Times New Roman"/>
                      <w:color w:val="000000" w:themeColor="text1"/>
                      <w:sz w:val="28"/>
                      <w:szCs w:val="28"/>
                    </w:rPr>
                    <w:br/>
                    <w:t xml:space="preserve">- комплекс проведения строительных работ и организационно-технических мероприятий по устранению физического и морального износа элементов здания с частичной заменой по необходимости конструктивных элементов, направленных на улучшение эксплуатационных показателей </w:t>
                  </w:r>
                  <w:r w:rsidR="00674F87" w:rsidRPr="0038688F">
                    <w:rPr>
                      <w:rFonts w:ascii="Times New Roman" w:eastAsia="Times New Roman" w:hAnsi="Times New Roman" w:cs="Times New Roman"/>
                      <w:color w:val="000000" w:themeColor="text1"/>
                      <w:sz w:val="28"/>
                      <w:szCs w:val="28"/>
                    </w:rPr>
                    <w:t xml:space="preserve"> одноквартирных, </w:t>
                  </w:r>
                  <w:r w:rsidR="00A30D6D" w:rsidRPr="0038688F">
                    <w:rPr>
                      <w:rFonts w:ascii="Times New Roman" w:eastAsia="Times New Roman" w:hAnsi="Times New Roman" w:cs="Times New Roman"/>
                      <w:color w:val="000000" w:themeColor="text1"/>
                      <w:sz w:val="28"/>
                      <w:szCs w:val="28"/>
                    </w:rPr>
                    <w:t>многоквартирных домов;</w:t>
                  </w:r>
                  <w:r w:rsidR="00072394" w:rsidRPr="0038688F">
                    <w:rPr>
                      <w:rFonts w:ascii="Times New Roman" w:eastAsia="Times New Roman" w:hAnsi="Times New Roman" w:cs="Times New Roman"/>
                      <w:color w:val="000000" w:themeColor="text1"/>
                      <w:sz w:val="28"/>
                      <w:szCs w:val="28"/>
                    </w:rPr>
                    <w:br/>
                    <w:t>- стимулирование собственников жилых помещений многоквартирных домов к объединению в товарищества собственников жилья;</w:t>
                  </w:r>
                  <w:r w:rsidR="00072394" w:rsidRPr="0038688F">
                    <w:rPr>
                      <w:rFonts w:ascii="Times New Roman" w:eastAsia="Times New Roman" w:hAnsi="Times New Roman" w:cs="Times New Roman"/>
                      <w:color w:val="000000" w:themeColor="text1"/>
                      <w:sz w:val="28"/>
                      <w:szCs w:val="28"/>
                    </w:rPr>
                    <w:br/>
                    <w:t>- развитие конкурентной среды на рынке управления многоквартирными домами.</w:t>
                  </w:r>
                </w:p>
                <w:p w:rsidR="00072394" w:rsidRPr="0038688F" w:rsidRDefault="00072394" w:rsidP="005F4EE2">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bookmarkStart w:id="4" w:name="5"/>
                  <w:bookmarkEnd w:id="4"/>
                  <w:r w:rsidRPr="0038688F">
                    <w:rPr>
                      <w:rFonts w:ascii="Times New Roman" w:eastAsia="Times New Roman" w:hAnsi="Times New Roman" w:cs="Times New Roman"/>
                      <w:b/>
                      <w:bCs/>
                      <w:color w:val="000000" w:themeColor="text1"/>
                      <w:sz w:val="28"/>
                      <w:szCs w:val="28"/>
                    </w:rPr>
                    <w:t>5. Механизм реализации и управления программой.</w:t>
                  </w:r>
                </w:p>
                <w:p w:rsidR="00703A99" w:rsidRPr="0038688F" w:rsidRDefault="0038688F" w:rsidP="00A973FA">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 xml:space="preserve">Реализация Программы будет осуществляться путем </w:t>
                  </w:r>
                  <w:r w:rsidR="00674F87" w:rsidRPr="0038688F">
                    <w:rPr>
                      <w:rFonts w:ascii="Times New Roman" w:eastAsia="Times New Roman" w:hAnsi="Times New Roman" w:cs="Times New Roman"/>
                      <w:color w:val="000000" w:themeColor="text1"/>
                      <w:sz w:val="28"/>
                      <w:szCs w:val="28"/>
                    </w:rPr>
                    <w:t xml:space="preserve">выделения субсидий из районного </w:t>
                  </w:r>
                  <w:r w:rsidR="00072394" w:rsidRPr="0038688F">
                    <w:rPr>
                      <w:rFonts w:ascii="Times New Roman" w:eastAsia="Times New Roman" w:hAnsi="Times New Roman" w:cs="Times New Roman"/>
                      <w:color w:val="000000" w:themeColor="text1"/>
                      <w:sz w:val="28"/>
                      <w:szCs w:val="28"/>
                    </w:rPr>
                    <w:t xml:space="preserve"> и местного бюджет</w:t>
                  </w:r>
                  <w:r w:rsidR="00674F87" w:rsidRPr="0038688F">
                    <w:rPr>
                      <w:rFonts w:ascii="Times New Roman" w:eastAsia="Times New Roman" w:hAnsi="Times New Roman" w:cs="Times New Roman"/>
                      <w:color w:val="000000" w:themeColor="text1"/>
                      <w:sz w:val="28"/>
                      <w:szCs w:val="28"/>
                    </w:rPr>
                    <w:t xml:space="preserve">а администрации Сосновоборского сельсовета </w:t>
                  </w:r>
                  <w:r w:rsidR="00072394" w:rsidRPr="0038688F">
                    <w:rPr>
                      <w:rFonts w:ascii="Times New Roman" w:eastAsia="Times New Roman" w:hAnsi="Times New Roman" w:cs="Times New Roman"/>
                      <w:color w:val="000000" w:themeColor="text1"/>
                      <w:sz w:val="28"/>
                      <w:szCs w:val="28"/>
                    </w:rPr>
                    <w:t xml:space="preserve"> для оказания финансовой помощи управляющим организациям, товариществам собственников жилья либо жилищным кооперативам или иным специализированным потребительским кооперативам на проведение реконструкции или капитального ремонта многоквартирных домов на основании решений собственников этих домов.</w:t>
                  </w:r>
                  <w:r w:rsidR="00072394" w:rsidRPr="0038688F">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Перечень отобранных</w:t>
                  </w:r>
                  <w:r w:rsidR="00674F87" w:rsidRPr="0038688F">
                    <w:rPr>
                      <w:rFonts w:ascii="Times New Roman" w:eastAsia="Times New Roman" w:hAnsi="Times New Roman" w:cs="Times New Roman"/>
                      <w:color w:val="000000" w:themeColor="text1"/>
                      <w:sz w:val="28"/>
                      <w:szCs w:val="28"/>
                    </w:rPr>
                    <w:t xml:space="preserve"> одноквартирных и </w:t>
                  </w:r>
                  <w:r w:rsidR="00072394" w:rsidRPr="0038688F">
                    <w:rPr>
                      <w:rFonts w:ascii="Times New Roman" w:eastAsia="Times New Roman" w:hAnsi="Times New Roman" w:cs="Times New Roman"/>
                      <w:color w:val="000000" w:themeColor="text1"/>
                      <w:sz w:val="28"/>
                      <w:szCs w:val="28"/>
                    </w:rPr>
                    <w:t xml:space="preserve"> многоквартирных домов, подлежащих капитальному ремонту в рамках Программы, формируется в установленные сроки отделом жилищно-коммунального хозяйства</w:t>
                  </w:r>
                  <w:r w:rsidR="00674F87" w:rsidRPr="0038688F">
                    <w:rPr>
                      <w:rFonts w:ascii="Times New Roman" w:eastAsia="Times New Roman" w:hAnsi="Times New Roman" w:cs="Times New Roman"/>
                      <w:color w:val="000000" w:themeColor="text1"/>
                      <w:sz w:val="28"/>
                      <w:szCs w:val="28"/>
                    </w:rPr>
                    <w:t xml:space="preserve"> администрации Зейского района  и утверждается Главой Зейского района</w:t>
                  </w:r>
                  <w:r w:rsidR="00072394" w:rsidRPr="0038688F">
                    <w:rPr>
                      <w:rFonts w:ascii="Times New Roman" w:eastAsia="Times New Roman" w:hAnsi="Times New Roman" w:cs="Times New Roman"/>
                      <w:color w:val="000000" w:themeColor="text1"/>
                      <w:sz w:val="28"/>
                      <w:szCs w:val="28"/>
                    </w:rPr>
                    <w:t>.</w:t>
                  </w:r>
                  <w:r w:rsidR="00072394" w:rsidRPr="0038688F">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Отдел жилищно-коммунального хозяйства адм</w:t>
                  </w:r>
                  <w:r w:rsidR="00674F87" w:rsidRPr="0038688F">
                    <w:rPr>
                      <w:rFonts w:ascii="Times New Roman" w:eastAsia="Times New Roman" w:hAnsi="Times New Roman" w:cs="Times New Roman"/>
                      <w:color w:val="000000" w:themeColor="text1"/>
                      <w:sz w:val="28"/>
                      <w:szCs w:val="28"/>
                    </w:rPr>
                    <w:t xml:space="preserve">инистрации  Зейского района </w:t>
                  </w:r>
                  <w:r w:rsidR="00072394" w:rsidRPr="0038688F">
                    <w:rPr>
                      <w:rFonts w:ascii="Times New Roman" w:eastAsia="Times New Roman" w:hAnsi="Times New Roman" w:cs="Times New Roman"/>
                      <w:color w:val="000000" w:themeColor="text1"/>
                      <w:sz w:val="28"/>
                      <w:szCs w:val="28"/>
                    </w:rPr>
                    <w:t>осуществляет:</w:t>
                  </w:r>
                  <w:r w:rsidR="00072394" w:rsidRPr="0038688F">
                    <w:rPr>
                      <w:rFonts w:ascii="Times New Roman" w:eastAsia="Times New Roman" w:hAnsi="Times New Roman" w:cs="Times New Roman"/>
                      <w:color w:val="000000" w:themeColor="text1"/>
                      <w:sz w:val="28"/>
                      <w:szCs w:val="28"/>
                    </w:rPr>
                    <w:br/>
                    <w:t>- общее руководство и управление реализацией Программы;</w:t>
                  </w:r>
                  <w:r w:rsidR="00072394" w:rsidRPr="0038688F">
                    <w:rPr>
                      <w:rFonts w:ascii="Times New Roman" w:eastAsia="Times New Roman" w:hAnsi="Times New Roman" w:cs="Times New Roman"/>
                      <w:color w:val="000000" w:themeColor="text1"/>
                      <w:sz w:val="28"/>
                      <w:szCs w:val="28"/>
                    </w:rPr>
                    <w:br/>
                    <w:t xml:space="preserve">- отбор </w:t>
                  </w:r>
                  <w:r w:rsidR="00674F87" w:rsidRPr="0038688F">
                    <w:rPr>
                      <w:rFonts w:ascii="Times New Roman" w:eastAsia="Times New Roman" w:hAnsi="Times New Roman" w:cs="Times New Roman"/>
                      <w:color w:val="000000" w:themeColor="text1"/>
                      <w:sz w:val="28"/>
                      <w:szCs w:val="28"/>
                    </w:rPr>
                    <w:t xml:space="preserve"> одноквартирных, </w:t>
                  </w:r>
                  <w:r w:rsidR="00072394" w:rsidRPr="0038688F">
                    <w:rPr>
                      <w:rFonts w:ascii="Times New Roman" w:eastAsia="Times New Roman" w:hAnsi="Times New Roman" w:cs="Times New Roman"/>
                      <w:color w:val="000000" w:themeColor="text1"/>
                      <w:sz w:val="28"/>
                      <w:szCs w:val="28"/>
                    </w:rPr>
                    <w:t>многоквартирных домов, подлежащих капитальному ремонту и удовлетворяющих условиям Программы.</w:t>
                  </w:r>
                  <w:r w:rsidR="00072394" w:rsidRPr="0038688F">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lastRenderedPageBreak/>
                    <w:t xml:space="preserve">      </w:t>
                  </w:r>
                  <w:r w:rsidR="00072394" w:rsidRPr="0038688F">
                    <w:rPr>
                      <w:rFonts w:ascii="Times New Roman" w:eastAsia="Times New Roman" w:hAnsi="Times New Roman" w:cs="Times New Roman"/>
                      <w:color w:val="000000" w:themeColor="text1"/>
                      <w:sz w:val="28"/>
                      <w:szCs w:val="28"/>
                    </w:rPr>
                    <w:t>Администрац</w:t>
                  </w:r>
                  <w:r w:rsidR="00674F87" w:rsidRPr="0038688F">
                    <w:rPr>
                      <w:rFonts w:ascii="Times New Roman" w:eastAsia="Times New Roman" w:hAnsi="Times New Roman" w:cs="Times New Roman"/>
                      <w:color w:val="000000" w:themeColor="text1"/>
                      <w:sz w:val="28"/>
                      <w:szCs w:val="28"/>
                    </w:rPr>
                    <w:t xml:space="preserve">ия Зейского района </w:t>
                  </w:r>
                  <w:r w:rsidR="00072394" w:rsidRPr="0038688F">
                    <w:rPr>
                      <w:rFonts w:ascii="Times New Roman" w:eastAsia="Times New Roman" w:hAnsi="Times New Roman" w:cs="Times New Roman"/>
                      <w:color w:val="000000" w:themeColor="text1"/>
                      <w:sz w:val="28"/>
                      <w:szCs w:val="28"/>
                    </w:rPr>
                    <w:t xml:space="preserve"> осуществляет контроль за целевым использованием бюджетных средств, направленных на реализацию данной Программы, и качеством выполняемых работ по капитальному ремонту </w:t>
                  </w:r>
                  <w:r w:rsidR="00674F87" w:rsidRPr="0038688F">
                    <w:rPr>
                      <w:rFonts w:ascii="Times New Roman" w:eastAsia="Times New Roman" w:hAnsi="Times New Roman" w:cs="Times New Roman"/>
                      <w:color w:val="000000" w:themeColor="text1"/>
                      <w:sz w:val="28"/>
                      <w:szCs w:val="28"/>
                    </w:rPr>
                    <w:t xml:space="preserve"> одноквартирных </w:t>
                  </w:r>
                  <w:r w:rsidR="00072394" w:rsidRPr="0038688F">
                    <w:rPr>
                      <w:rFonts w:ascii="Times New Roman" w:eastAsia="Times New Roman" w:hAnsi="Times New Roman" w:cs="Times New Roman"/>
                      <w:color w:val="000000" w:themeColor="text1"/>
                      <w:sz w:val="28"/>
                      <w:szCs w:val="28"/>
                    </w:rPr>
                    <w:t>многоквартирных домов.</w:t>
                  </w:r>
                </w:p>
                <w:p w:rsidR="00703A99" w:rsidRPr="0038688F" w:rsidRDefault="00072394" w:rsidP="00703A99">
                  <w:pPr>
                    <w:spacing w:after="0" w:line="240" w:lineRule="auto"/>
                    <w:jc w:val="center"/>
                    <w:rPr>
                      <w:rFonts w:ascii="Times New Roman" w:eastAsia="Times New Roman" w:hAnsi="Times New Roman" w:cs="Times New Roman"/>
                      <w:b/>
                      <w:bCs/>
                      <w:color w:val="000000" w:themeColor="text1"/>
                      <w:sz w:val="28"/>
                      <w:szCs w:val="28"/>
                    </w:rPr>
                  </w:pPr>
                  <w:r w:rsidRPr="0038688F">
                    <w:rPr>
                      <w:rFonts w:ascii="Times New Roman" w:eastAsia="Times New Roman" w:hAnsi="Times New Roman" w:cs="Times New Roman"/>
                      <w:color w:val="000000" w:themeColor="text1"/>
                      <w:sz w:val="28"/>
                      <w:szCs w:val="28"/>
                    </w:rPr>
                    <w:br/>
                  </w:r>
                  <w:bookmarkStart w:id="5" w:name="6"/>
                  <w:bookmarkEnd w:id="5"/>
                  <w:r w:rsidRPr="0038688F">
                    <w:rPr>
                      <w:rFonts w:ascii="Times New Roman" w:eastAsia="Times New Roman" w:hAnsi="Times New Roman" w:cs="Times New Roman"/>
                      <w:b/>
                      <w:bCs/>
                      <w:color w:val="000000" w:themeColor="text1"/>
                      <w:sz w:val="28"/>
                      <w:szCs w:val="28"/>
                    </w:rPr>
                    <w:t>6. Оценка эффективности и</w:t>
                  </w:r>
                  <w:r w:rsidR="00703A99" w:rsidRPr="0038688F">
                    <w:rPr>
                      <w:rFonts w:ascii="Times New Roman" w:eastAsia="Times New Roman" w:hAnsi="Times New Roman" w:cs="Times New Roman"/>
                      <w:b/>
                      <w:bCs/>
                      <w:color w:val="000000" w:themeColor="text1"/>
                      <w:sz w:val="28"/>
                      <w:szCs w:val="28"/>
                    </w:rPr>
                    <w:t xml:space="preserve"> прогноз ожидаемых социальных и</w:t>
                  </w:r>
                </w:p>
                <w:p w:rsidR="00072394" w:rsidRPr="0038688F" w:rsidRDefault="00072394" w:rsidP="00703A99">
                  <w:pPr>
                    <w:spacing w:after="0" w:line="240" w:lineRule="auto"/>
                    <w:jc w:val="center"/>
                    <w:rPr>
                      <w:rFonts w:ascii="Times New Roman" w:eastAsia="Times New Roman" w:hAnsi="Times New Roman" w:cs="Times New Roman"/>
                      <w:b/>
                      <w:bCs/>
                      <w:color w:val="000000" w:themeColor="text1"/>
                      <w:sz w:val="28"/>
                      <w:szCs w:val="28"/>
                    </w:rPr>
                  </w:pPr>
                  <w:r w:rsidRPr="0038688F">
                    <w:rPr>
                      <w:rFonts w:ascii="Times New Roman" w:eastAsia="Times New Roman" w:hAnsi="Times New Roman" w:cs="Times New Roman"/>
                      <w:b/>
                      <w:bCs/>
                      <w:color w:val="000000" w:themeColor="text1"/>
                      <w:sz w:val="28"/>
                      <w:szCs w:val="28"/>
                    </w:rPr>
                    <w:t>экономических результатов от реализации программы.</w:t>
                  </w:r>
                </w:p>
                <w:p w:rsidR="00A973FA" w:rsidRPr="0038688F" w:rsidRDefault="00A973FA" w:rsidP="0071332E">
                  <w:pPr>
                    <w:spacing w:after="0" w:line="240" w:lineRule="auto"/>
                    <w:rPr>
                      <w:rFonts w:ascii="Times New Roman" w:eastAsia="Times New Roman" w:hAnsi="Times New Roman" w:cs="Times New Roman"/>
                      <w:color w:val="000000" w:themeColor="text1"/>
                      <w:sz w:val="28"/>
                      <w:szCs w:val="28"/>
                    </w:rPr>
                  </w:pPr>
                </w:p>
                <w:p w:rsidR="0071332E" w:rsidRPr="0038688F" w:rsidRDefault="00A973FA" w:rsidP="0071332E">
                  <w:pPr>
                    <w:spacing w:after="0"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Эффект от выполнения Программы имеет прежде всего социальную направленность. Улучшаются условия проживания граждан, обеспечивается сохранность жилищного фонда, повышается эффективность эксплуатации зданий, улучшается внешний эстетический вид жилых зданий, увеличивается надежность функционирования систем инженерно-технического обеспечения, что снижает потери ресурсов внутри дома и обеспечивает надлежащее качество коммунальных услуг. Надежность работы инженерно-технических систем позволит сэкономить средства собственников жилых помещений по оплате коммунальных услуг. Проведение реконструкции или капитального ремонта кровли, теплоизоляция ограждающих конструкций многоквартирных домов обеспечит экономию топливно-энергетических ресурсов и комфортное проживание граждан.</w:t>
                  </w:r>
                  <w:r w:rsidR="00072394" w:rsidRPr="0038688F">
                    <w:rPr>
                      <w:rFonts w:ascii="Times New Roman" w:eastAsia="Times New Roman" w:hAnsi="Times New Roman" w:cs="Times New Roman"/>
                      <w:color w:val="000000" w:themeColor="text1"/>
                      <w:sz w:val="28"/>
                      <w:szCs w:val="28"/>
                    </w:rPr>
                    <w:br/>
                  </w:r>
                  <w:r w:rsidRPr="0038688F">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Результатом реализации Программы должно стать ежегодное сокращение количества многоквартирных домов с просроченным (в соответствии с нормативами его проведения) сроком проведения капитального ремонта.</w:t>
                  </w:r>
                </w:p>
                <w:p w:rsidR="002C7351" w:rsidRPr="0038688F" w:rsidRDefault="0071332E" w:rsidP="00A973FA">
                  <w:pPr>
                    <w:spacing w:after="0"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Вложение предусмотренных Программой финансовых средств должно обеспечить ежегодные объемы проведения реконструкции или капитального ремонта общей площади многоквартирных домов:</w:t>
                  </w:r>
                </w:p>
                <w:p w:rsidR="00703A99" w:rsidRPr="0038688F" w:rsidRDefault="00703A99" w:rsidP="002C7351">
                  <w:pPr>
                    <w:spacing w:before="100" w:beforeAutospacing="1" w:after="100" w:afterAutospacing="1" w:line="240" w:lineRule="auto"/>
                    <w:jc w:val="center"/>
                    <w:rPr>
                      <w:rFonts w:ascii="Times New Roman" w:eastAsia="Times New Roman" w:hAnsi="Times New Roman" w:cs="Times New Roman"/>
                      <w:b/>
                      <w:color w:val="000000" w:themeColor="text1"/>
                      <w:sz w:val="28"/>
                      <w:szCs w:val="28"/>
                    </w:rPr>
                  </w:pPr>
                  <w:r w:rsidRPr="0038688F">
                    <w:rPr>
                      <w:rFonts w:ascii="Times New Roman" w:eastAsia="Times New Roman" w:hAnsi="Times New Roman" w:cs="Times New Roman"/>
                      <w:b/>
                      <w:color w:val="000000" w:themeColor="text1"/>
                      <w:sz w:val="28"/>
                      <w:szCs w:val="28"/>
                    </w:rPr>
                    <w:t>7. Ресурсное обеспечение программы</w:t>
                  </w:r>
                </w:p>
                <w:p w:rsidR="00072394" w:rsidRPr="0038688F" w:rsidRDefault="00072394"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bCs/>
                      <w:color w:val="000000" w:themeColor="text1"/>
                      <w:sz w:val="28"/>
                      <w:szCs w:val="28"/>
                    </w:rPr>
                    <w:t xml:space="preserve">Объем потребности финансовых средств на проведение реконструкции или капитального ремонта </w:t>
                  </w:r>
                  <w:r w:rsidR="00C61FA9" w:rsidRPr="0038688F">
                    <w:rPr>
                      <w:rFonts w:ascii="Times New Roman" w:eastAsia="Times New Roman" w:hAnsi="Times New Roman" w:cs="Times New Roman"/>
                      <w:bCs/>
                      <w:color w:val="000000" w:themeColor="text1"/>
                      <w:sz w:val="28"/>
                      <w:szCs w:val="28"/>
                    </w:rPr>
                    <w:t xml:space="preserve"> одноквартирных, </w:t>
                  </w:r>
                  <w:r w:rsidRPr="0038688F">
                    <w:rPr>
                      <w:rFonts w:ascii="Times New Roman" w:eastAsia="Times New Roman" w:hAnsi="Times New Roman" w:cs="Times New Roman"/>
                      <w:bCs/>
                      <w:color w:val="000000" w:themeColor="text1"/>
                      <w:sz w:val="28"/>
                      <w:szCs w:val="28"/>
                    </w:rPr>
                    <w:t>многоквартирных домов по годам (тыс.</w:t>
                  </w:r>
                  <w:r w:rsidR="00F2216F" w:rsidRPr="0038688F">
                    <w:rPr>
                      <w:rFonts w:ascii="Times New Roman" w:eastAsia="Times New Roman" w:hAnsi="Times New Roman" w:cs="Times New Roman"/>
                      <w:bCs/>
                      <w:color w:val="000000" w:themeColor="text1"/>
                      <w:sz w:val="28"/>
                      <w:szCs w:val="28"/>
                    </w:rPr>
                    <w:t xml:space="preserve"> </w:t>
                  </w:r>
                  <w:r w:rsidRPr="0038688F">
                    <w:rPr>
                      <w:rFonts w:ascii="Times New Roman" w:eastAsia="Times New Roman" w:hAnsi="Times New Roman" w:cs="Times New Roman"/>
                      <w:bCs/>
                      <w:color w:val="000000" w:themeColor="text1"/>
                      <w:sz w:val="28"/>
                      <w:szCs w:val="28"/>
                    </w:rPr>
                    <w:t>руб.)</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9"/>
                    <w:gridCol w:w="2028"/>
                    <w:gridCol w:w="1113"/>
                    <w:gridCol w:w="1137"/>
                    <w:gridCol w:w="1037"/>
                    <w:gridCol w:w="1166"/>
                    <w:gridCol w:w="1054"/>
                  </w:tblGrid>
                  <w:tr w:rsidR="00A30D6D" w:rsidRPr="00A973FA" w:rsidTr="00330093">
                    <w:trPr>
                      <w:trHeight w:val="600"/>
                    </w:trPr>
                    <w:tc>
                      <w:tcPr>
                        <w:tcW w:w="2279" w:type="dxa"/>
                        <w:vMerge w:val="restart"/>
                        <w:shd w:val="clear" w:color="auto" w:fill="DFE4E8"/>
                        <w:tcMar>
                          <w:top w:w="150" w:type="dxa"/>
                          <w:left w:w="150" w:type="dxa"/>
                          <w:bottom w:w="150" w:type="dxa"/>
                          <w:right w:w="150" w:type="dxa"/>
                        </w:tcMar>
                        <w:vAlign w:val="center"/>
                        <w:hideMark/>
                      </w:tcPr>
                      <w:p w:rsidR="0038688F"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Наименование</w:t>
                        </w:r>
                      </w:p>
                      <w:p w:rsidR="00641914" w:rsidRPr="00A973FA"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 xml:space="preserve"> работ</w:t>
                        </w:r>
                      </w:p>
                    </w:tc>
                    <w:tc>
                      <w:tcPr>
                        <w:tcW w:w="2028" w:type="dxa"/>
                        <w:vMerge w:val="restart"/>
                        <w:shd w:val="clear" w:color="auto" w:fill="DFE4E8"/>
                        <w:tcMar>
                          <w:top w:w="150" w:type="dxa"/>
                          <w:left w:w="150" w:type="dxa"/>
                          <w:bottom w:w="150" w:type="dxa"/>
                          <w:right w:w="150" w:type="dxa"/>
                        </w:tcMar>
                        <w:vAlign w:val="center"/>
                        <w:hideMark/>
                      </w:tcPr>
                      <w:p w:rsidR="0038688F"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 xml:space="preserve">Потребность </w:t>
                        </w:r>
                      </w:p>
                      <w:p w:rsidR="00641914" w:rsidRPr="00A973FA"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в финансировании</w:t>
                        </w:r>
                        <w:r w:rsidRPr="00A973FA">
                          <w:rPr>
                            <w:rFonts w:ascii="Times New Roman" w:eastAsia="Times New Roman" w:hAnsi="Times New Roman" w:cs="Times New Roman"/>
                            <w:bCs/>
                            <w:color w:val="000000" w:themeColor="text1"/>
                            <w:sz w:val="24"/>
                            <w:szCs w:val="24"/>
                          </w:rPr>
                          <w:br/>
                          <w:t xml:space="preserve">(всего) </w:t>
                        </w:r>
                      </w:p>
                    </w:tc>
                    <w:tc>
                      <w:tcPr>
                        <w:tcW w:w="5507" w:type="dxa"/>
                        <w:gridSpan w:val="5"/>
                        <w:shd w:val="clear" w:color="auto" w:fill="auto"/>
                      </w:tcPr>
                      <w:p w:rsidR="00A30D6D" w:rsidRPr="00A973FA" w:rsidRDefault="00A30D6D">
                        <w:pPr>
                          <w:rPr>
                            <w:rFonts w:ascii="Times New Roman" w:hAnsi="Times New Roman" w:cs="Times New Roman"/>
                            <w:color w:val="000000" w:themeColor="text1"/>
                            <w:sz w:val="24"/>
                            <w:szCs w:val="24"/>
                          </w:rPr>
                        </w:pPr>
                        <w:r w:rsidRPr="00A973FA">
                          <w:rPr>
                            <w:rFonts w:ascii="Times New Roman" w:hAnsi="Times New Roman" w:cs="Times New Roman"/>
                            <w:color w:val="000000" w:themeColor="text1"/>
                            <w:sz w:val="24"/>
                            <w:szCs w:val="24"/>
                          </w:rPr>
                          <w:t xml:space="preserve">   В том числе по годам</w:t>
                        </w:r>
                      </w:p>
                    </w:tc>
                  </w:tr>
                  <w:tr w:rsidR="00330093" w:rsidRPr="00A973FA" w:rsidTr="00330093">
                    <w:trPr>
                      <w:trHeight w:val="600"/>
                    </w:trPr>
                    <w:tc>
                      <w:tcPr>
                        <w:tcW w:w="2279" w:type="dxa"/>
                        <w:vMerge/>
                        <w:vAlign w:val="center"/>
                        <w:hideMark/>
                      </w:tcPr>
                      <w:p w:rsidR="00330093" w:rsidRPr="00A973FA" w:rsidRDefault="00330093" w:rsidP="00072394">
                        <w:pPr>
                          <w:spacing w:after="0" w:line="240" w:lineRule="auto"/>
                          <w:rPr>
                            <w:rFonts w:ascii="Times New Roman" w:eastAsia="Times New Roman" w:hAnsi="Times New Roman" w:cs="Times New Roman"/>
                            <w:bCs/>
                            <w:color w:val="000000" w:themeColor="text1"/>
                            <w:sz w:val="24"/>
                            <w:szCs w:val="24"/>
                          </w:rPr>
                        </w:pPr>
                      </w:p>
                    </w:tc>
                    <w:tc>
                      <w:tcPr>
                        <w:tcW w:w="2028" w:type="dxa"/>
                        <w:vMerge/>
                        <w:vAlign w:val="center"/>
                        <w:hideMark/>
                      </w:tcPr>
                      <w:p w:rsidR="00330093" w:rsidRPr="00A973FA" w:rsidRDefault="00330093" w:rsidP="00072394">
                        <w:pPr>
                          <w:spacing w:after="0" w:line="240" w:lineRule="auto"/>
                          <w:rPr>
                            <w:rFonts w:ascii="Times New Roman" w:eastAsia="Times New Roman" w:hAnsi="Times New Roman" w:cs="Times New Roman"/>
                            <w:bCs/>
                            <w:color w:val="000000" w:themeColor="text1"/>
                            <w:sz w:val="24"/>
                            <w:szCs w:val="24"/>
                          </w:rPr>
                        </w:pPr>
                      </w:p>
                    </w:tc>
                    <w:tc>
                      <w:tcPr>
                        <w:tcW w:w="1113" w:type="dxa"/>
                        <w:shd w:val="clear" w:color="auto" w:fill="DFE4E8"/>
                        <w:tcMar>
                          <w:top w:w="150" w:type="dxa"/>
                          <w:left w:w="150" w:type="dxa"/>
                          <w:bottom w:w="150" w:type="dxa"/>
                          <w:right w:w="15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2019</w:t>
                        </w:r>
                      </w:p>
                    </w:tc>
                    <w:tc>
                      <w:tcPr>
                        <w:tcW w:w="1137" w:type="dxa"/>
                        <w:shd w:val="clear" w:color="auto" w:fill="DFE4E8"/>
                        <w:tcMar>
                          <w:top w:w="150" w:type="dxa"/>
                          <w:left w:w="150" w:type="dxa"/>
                          <w:bottom w:w="150" w:type="dxa"/>
                          <w:right w:w="150" w:type="dxa"/>
                        </w:tcMar>
                        <w:vAlign w:val="center"/>
                      </w:tcPr>
                      <w:p w:rsidR="00330093" w:rsidRPr="00A973FA" w:rsidRDefault="00330093"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20</w:t>
                        </w:r>
                        <w:r>
                          <w:rPr>
                            <w:rFonts w:ascii="Times New Roman" w:eastAsia="Times New Roman" w:hAnsi="Times New Roman" w:cs="Times New Roman"/>
                            <w:bCs/>
                            <w:color w:val="000000" w:themeColor="text1"/>
                            <w:sz w:val="24"/>
                            <w:szCs w:val="24"/>
                          </w:rPr>
                          <w:t>20</w:t>
                        </w:r>
                      </w:p>
                    </w:tc>
                    <w:tc>
                      <w:tcPr>
                        <w:tcW w:w="1037" w:type="dxa"/>
                        <w:shd w:val="clear" w:color="auto" w:fill="DFE4E8"/>
                        <w:tcMar>
                          <w:top w:w="150" w:type="dxa"/>
                          <w:left w:w="150" w:type="dxa"/>
                          <w:bottom w:w="150" w:type="dxa"/>
                          <w:right w:w="150" w:type="dxa"/>
                        </w:tcMar>
                        <w:vAlign w:val="center"/>
                      </w:tcPr>
                      <w:p w:rsidR="00330093" w:rsidRPr="00A973FA" w:rsidRDefault="00330093" w:rsidP="00330093">
                        <w:pPr>
                          <w:spacing w:after="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2021</w:t>
                        </w:r>
                      </w:p>
                    </w:tc>
                    <w:tc>
                      <w:tcPr>
                        <w:tcW w:w="1166" w:type="dxa"/>
                        <w:shd w:val="clear" w:color="auto" w:fill="DFE4E8"/>
                        <w:tcMar>
                          <w:top w:w="150" w:type="dxa"/>
                          <w:left w:w="150" w:type="dxa"/>
                          <w:bottom w:w="150" w:type="dxa"/>
                          <w:right w:w="15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20</w:t>
                        </w:r>
                        <w:r>
                          <w:rPr>
                            <w:rFonts w:ascii="Times New Roman" w:eastAsia="Times New Roman" w:hAnsi="Times New Roman" w:cs="Times New Roman"/>
                            <w:bCs/>
                            <w:color w:val="000000" w:themeColor="text1"/>
                            <w:sz w:val="24"/>
                            <w:szCs w:val="24"/>
                          </w:rPr>
                          <w:t>22</w:t>
                        </w:r>
                      </w:p>
                    </w:tc>
                    <w:tc>
                      <w:tcPr>
                        <w:tcW w:w="1054" w:type="dxa"/>
                        <w:shd w:val="clear" w:color="auto" w:fill="DFE4E8"/>
                        <w:tcMar>
                          <w:top w:w="150" w:type="dxa"/>
                          <w:left w:w="150" w:type="dxa"/>
                          <w:bottom w:w="150" w:type="dxa"/>
                          <w:right w:w="15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202</w:t>
                        </w:r>
                        <w:r>
                          <w:rPr>
                            <w:rFonts w:ascii="Times New Roman" w:eastAsia="Times New Roman" w:hAnsi="Times New Roman" w:cs="Times New Roman"/>
                            <w:bCs/>
                            <w:color w:val="000000" w:themeColor="text1"/>
                            <w:sz w:val="24"/>
                            <w:szCs w:val="24"/>
                          </w:rPr>
                          <w:t>3</w:t>
                        </w:r>
                      </w:p>
                    </w:tc>
                  </w:tr>
                  <w:tr w:rsidR="00330093" w:rsidRPr="00A973FA" w:rsidTr="00330093">
                    <w:tc>
                      <w:tcPr>
                        <w:tcW w:w="2279" w:type="dxa"/>
                        <w:shd w:val="clear" w:color="auto" w:fill="FFFFFF"/>
                        <w:tcMar>
                          <w:top w:w="90" w:type="dxa"/>
                          <w:left w:w="90" w:type="dxa"/>
                          <w:bottom w:w="90" w:type="dxa"/>
                          <w:right w:w="90" w:type="dxa"/>
                        </w:tcMar>
                        <w:vAlign w:val="center"/>
                        <w:hideMark/>
                      </w:tcPr>
                      <w:p w:rsidR="00330093" w:rsidRPr="00A973FA" w:rsidRDefault="00330093" w:rsidP="00B012E3">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Взносы на</w:t>
                        </w:r>
                        <w:r w:rsidRPr="00A973FA">
                          <w:rPr>
                            <w:rFonts w:ascii="Times New Roman" w:hAnsi="Times New Roman" w:cs="Times New Roman"/>
                            <w:color w:val="000000" w:themeColor="text1"/>
                            <w:sz w:val="24"/>
                            <w:szCs w:val="24"/>
                          </w:rPr>
                          <w:t xml:space="preserve"> Капитальный ремонт общего имущества в многоквартирных  домах</w:t>
                        </w:r>
                      </w:p>
                    </w:tc>
                    <w:tc>
                      <w:tcPr>
                        <w:tcW w:w="2028"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325</w:t>
                        </w:r>
                        <w:r w:rsidR="0063283A">
                          <w:rPr>
                            <w:rFonts w:ascii="Times New Roman" w:eastAsia="Times New Roman" w:hAnsi="Times New Roman" w:cs="Times New Roman"/>
                            <w:color w:val="000000" w:themeColor="text1"/>
                            <w:sz w:val="24"/>
                            <w:szCs w:val="24"/>
                          </w:rPr>
                          <w:t>,0</w:t>
                        </w:r>
                      </w:p>
                    </w:tc>
                    <w:tc>
                      <w:tcPr>
                        <w:tcW w:w="1113" w:type="dxa"/>
                        <w:shd w:val="clear" w:color="auto" w:fill="FFFFFF"/>
                        <w:tcMar>
                          <w:top w:w="90" w:type="dxa"/>
                          <w:left w:w="90" w:type="dxa"/>
                          <w:bottom w:w="90" w:type="dxa"/>
                          <w:right w:w="9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65,0</w:t>
                        </w:r>
                      </w:p>
                    </w:tc>
                    <w:tc>
                      <w:tcPr>
                        <w:tcW w:w="11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65,0</w:t>
                        </w:r>
                      </w:p>
                    </w:tc>
                    <w:tc>
                      <w:tcPr>
                        <w:tcW w:w="1037" w:type="dxa"/>
                        <w:shd w:val="clear" w:color="auto" w:fill="FFFFFF"/>
                        <w:tcMar>
                          <w:top w:w="90" w:type="dxa"/>
                          <w:left w:w="90" w:type="dxa"/>
                          <w:bottom w:w="90" w:type="dxa"/>
                          <w:right w:w="90" w:type="dxa"/>
                        </w:tcMar>
                        <w:vAlign w:val="center"/>
                      </w:tcPr>
                      <w:p w:rsidR="00330093" w:rsidRPr="00A973FA" w:rsidRDefault="00330093" w:rsidP="00330093">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65,0</w:t>
                        </w:r>
                      </w:p>
                    </w:tc>
                    <w:tc>
                      <w:tcPr>
                        <w:tcW w:w="1166"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65,0</w:t>
                        </w:r>
                      </w:p>
                    </w:tc>
                    <w:tc>
                      <w:tcPr>
                        <w:tcW w:w="1054"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65,0</w:t>
                        </w:r>
                      </w:p>
                    </w:tc>
                  </w:tr>
                  <w:tr w:rsidR="00330093" w:rsidRPr="00A973FA" w:rsidTr="00330093">
                    <w:trPr>
                      <w:trHeight w:val="25"/>
                    </w:trPr>
                    <w:tc>
                      <w:tcPr>
                        <w:tcW w:w="2279"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Прочий капитальный ремонт </w:t>
                        </w:r>
                      </w:p>
                    </w:tc>
                    <w:tc>
                      <w:tcPr>
                        <w:tcW w:w="2028" w:type="dxa"/>
                        <w:shd w:val="clear" w:color="auto" w:fill="FFFFFF"/>
                        <w:tcMar>
                          <w:top w:w="90" w:type="dxa"/>
                          <w:left w:w="90" w:type="dxa"/>
                          <w:bottom w:w="90" w:type="dxa"/>
                          <w:right w:w="90" w:type="dxa"/>
                        </w:tcMar>
                        <w:vAlign w:val="center"/>
                        <w:hideMark/>
                      </w:tcPr>
                      <w:p w:rsidR="00330093" w:rsidRPr="00A973FA" w:rsidRDefault="0063283A"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1 000,0</w:t>
                        </w:r>
                      </w:p>
                    </w:tc>
                    <w:tc>
                      <w:tcPr>
                        <w:tcW w:w="1113" w:type="dxa"/>
                        <w:shd w:val="clear" w:color="auto" w:fill="FFFFFF"/>
                        <w:tcMar>
                          <w:top w:w="90" w:type="dxa"/>
                          <w:left w:w="90" w:type="dxa"/>
                          <w:bottom w:w="90" w:type="dxa"/>
                          <w:right w:w="9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200,0</w:t>
                        </w:r>
                      </w:p>
                    </w:tc>
                    <w:tc>
                      <w:tcPr>
                        <w:tcW w:w="11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200,0</w:t>
                        </w:r>
                      </w:p>
                    </w:tc>
                    <w:tc>
                      <w:tcPr>
                        <w:tcW w:w="10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200,00</w:t>
                        </w:r>
                      </w:p>
                    </w:tc>
                    <w:tc>
                      <w:tcPr>
                        <w:tcW w:w="1166" w:type="dxa"/>
                        <w:shd w:val="clear" w:color="auto" w:fill="FFFFFF"/>
                        <w:tcMar>
                          <w:top w:w="90" w:type="dxa"/>
                          <w:left w:w="90" w:type="dxa"/>
                          <w:bottom w:w="90" w:type="dxa"/>
                          <w:right w:w="90" w:type="dxa"/>
                        </w:tcMar>
                        <w:vAlign w:val="center"/>
                        <w:hideMark/>
                      </w:tcPr>
                      <w:p w:rsidR="00330093" w:rsidRPr="00EE3910"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EE3910">
                          <w:rPr>
                            <w:rFonts w:ascii="Times New Roman" w:eastAsia="Times New Roman" w:hAnsi="Times New Roman" w:cs="Times New Roman"/>
                            <w:color w:val="000000" w:themeColor="text1"/>
                            <w:sz w:val="24"/>
                            <w:szCs w:val="24"/>
                          </w:rPr>
                          <w:t>200,0</w:t>
                        </w:r>
                      </w:p>
                    </w:tc>
                    <w:tc>
                      <w:tcPr>
                        <w:tcW w:w="1054" w:type="dxa"/>
                        <w:shd w:val="clear" w:color="auto" w:fill="FFFFFF"/>
                        <w:tcMar>
                          <w:top w:w="90" w:type="dxa"/>
                          <w:left w:w="90" w:type="dxa"/>
                          <w:bottom w:w="90" w:type="dxa"/>
                          <w:right w:w="90" w:type="dxa"/>
                        </w:tcMar>
                        <w:vAlign w:val="center"/>
                        <w:hideMark/>
                      </w:tcPr>
                      <w:p w:rsidR="00330093" w:rsidRPr="00EE3910"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EE3910">
                          <w:rPr>
                            <w:rFonts w:ascii="Times New Roman" w:eastAsia="Times New Roman" w:hAnsi="Times New Roman" w:cs="Times New Roman"/>
                            <w:color w:val="000000" w:themeColor="text1"/>
                            <w:sz w:val="24"/>
                            <w:szCs w:val="24"/>
                          </w:rPr>
                          <w:t>200,0</w:t>
                        </w:r>
                      </w:p>
                    </w:tc>
                  </w:tr>
                  <w:tr w:rsidR="00330093" w:rsidRPr="00A973FA" w:rsidTr="00330093">
                    <w:tc>
                      <w:tcPr>
                        <w:tcW w:w="2279"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right"/>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b/>
                            <w:bCs/>
                            <w:color w:val="000000" w:themeColor="text1"/>
                            <w:sz w:val="24"/>
                            <w:szCs w:val="24"/>
                          </w:rPr>
                          <w:t xml:space="preserve">Итого: </w:t>
                        </w:r>
                      </w:p>
                    </w:tc>
                    <w:tc>
                      <w:tcPr>
                        <w:tcW w:w="2028" w:type="dxa"/>
                        <w:shd w:val="clear" w:color="auto" w:fill="FFFFFF"/>
                        <w:tcMar>
                          <w:top w:w="90" w:type="dxa"/>
                          <w:left w:w="90" w:type="dxa"/>
                          <w:bottom w:w="90" w:type="dxa"/>
                          <w:right w:w="90" w:type="dxa"/>
                        </w:tcMar>
                        <w:vAlign w:val="center"/>
                        <w:hideMark/>
                      </w:tcPr>
                      <w:p w:rsidR="00330093" w:rsidRPr="00A973FA" w:rsidRDefault="0063283A"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1 325,0</w:t>
                        </w:r>
                      </w:p>
                    </w:tc>
                    <w:tc>
                      <w:tcPr>
                        <w:tcW w:w="1113" w:type="dxa"/>
                        <w:shd w:val="clear" w:color="auto" w:fill="FFFFFF"/>
                        <w:tcMar>
                          <w:top w:w="90" w:type="dxa"/>
                          <w:left w:w="90" w:type="dxa"/>
                          <w:bottom w:w="90" w:type="dxa"/>
                          <w:right w:w="9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1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0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166"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054"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r>
                </w:tbl>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p>
              </w:tc>
            </w:tr>
          </w:tbl>
          <w:p w:rsidR="00072394" w:rsidRPr="00FE09D6" w:rsidRDefault="00072394" w:rsidP="00072394">
            <w:pPr>
              <w:spacing w:after="0" w:line="240" w:lineRule="auto"/>
              <w:rPr>
                <w:rFonts w:ascii="Times New Roman" w:eastAsia="Times New Roman" w:hAnsi="Times New Roman" w:cs="Times New Roman"/>
                <w:sz w:val="24"/>
                <w:szCs w:val="24"/>
              </w:rPr>
            </w:pPr>
          </w:p>
        </w:tc>
      </w:tr>
    </w:tbl>
    <w:p w:rsidR="00A30D6D" w:rsidRPr="00EE5CF4" w:rsidRDefault="00A30D6D" w:rsidP="00EE5CF4"/>
    <w:sectPr w:rsidR="00A30D6D" w:rsidRPr="00EE5CF4" w:rsidSect="008F3AC7">
      <w:headerReference w:type="default" r:id="rId14"/>
      <w:pgSz w:w="11906" w:h="16838"/>
      <w:pgMar w:top="567" w:right="851" w:bottom="5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8A0" w:rsidRDefault="008A68A0" w:rsidP="008F3AC7">
      <w:pPr>
        <w:spacing w:after="0" w:line="240" w:lineRule="auto"/>
      </w:pPr>
      <w:r>
        <w:separator/>
      </w:r>
    </w:p>
  </w:endnote>
  <w:endnote w:type="continuationSeparator" w:id="0">
    <w:p w:rsidR="008A68A0" w:rsidRDefault="008A68A0" w:rsidP="008F3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8A0" w:rsidRDefault="008A68A0" w:rsidP="008F3AC7">
      <w:pPr>
        <w:spacing w:after="0" w:line="240" w:lineRule="auto"/>
      </w:pPr>
      <w:r>
        <w:separator/>
      </w:r>
    </w:p>
  </w:footnote>
  <w:footnote w:type="continuationSeparator" w:id="0">
    <w:p w:rsidR="008A68A0" w:rsidRDefault="008A68A0" w:rsidP="008F3A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67217"/>
      <w:docPartObj>
        <w:docPartGallery w:val="Page Numbers (Top of Page)"/>
        <w:docPartUnique/>
      </w:docPartObj>
    </w:sdtPr>
    <w:sdtContent>
      <w:p w:rsidR="008F3AC7" w:rsidRDefault="008F3AC7">
        <w:pPr>
          <w:pStyle w:val="a9"/>
          <w:jc w:val="center"/>
        </w:pPr>
        <w:r>
          <w:fldChar w:fldCharType="begin"/>
        </w:r>
        <w:r>
          <w:instrText>PAGE   \* MERGEFORMAT</w:instrText>
        </w:r>
        <w:r>
          <w:fldChar w:fldCharType="separate"/>
        </w:r>
        <w:r>
          <w:rPr>
            <w:noProof/>
          </w:rPr>
          <w:t>2</w:t>
        </w:r>
        <w:r>
          <w:fldChar w:fldCharType="end"/>
        </w:r>
      </w:p>
    </w:sdtContent>
  </w:sdt>
  <w:p w:rsidR="008F3AC7" w:rsidRDefault="008F3AC7">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826AE2"/>
    <w:multiLevelType w:val="hybridMultilevel"/>
    <w:tmpl w:val="6C2C4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73C43"/>
    <w:rsid w:val="000720AC"/>
    <w:rsid w:val="00072394"/>
    <w:rsid w:val="000C07F0"/>
    <w:rsid w:val="00110F36"/>
    <w:rsid w:val="001276A5"/>
    <w:rsid w:val="00173C43"/>
    <w:rsid w:val="00190231"/>
    <w:rsid w:val="001D62CB"/>
    <w:rsid w:val="001E3663"/>
    <w:rsid w:val="002C7351"/>
    <w:rsid w:val="00330093"/>
    <w:rsid w:val="00333C86"/>
    <w:rsid w:val="00336903"/>
    <w:rsid w:val="0038688F"/>
    <w:rsid w:val="004270E6"/>
    <w:rsid w:val="005C085D"/>
    <w:rsid w:val="005F1419"/>
    <w:rsid w:val="005F4EE2"/>
    <w:rsid w:val="0063283A"/>
    <w:rsid w:val="00641914"/>
    <w:rsid w:val="00674F87"/>
    <w:rsid w:val="00703A99"/>
    <w:rsid w:val="0071332E"/>
    <w:rsid w:val="007C181D"/>
    <w:rsid w:val="00877DCF"/>
    <w:rsid w:val="008A5106"/>
    <w:rsid w:val="008A68A0"/>
    <w:rsid w:val="008C115A"/>
    <w:rsid w:val="008F3AC7"/>
    <w:rsid w:val="009018B6"/>
    <w:rsid w:val="00960FFE"/>
    <w:rsid w:val="00A21871"/>
    <w:rsid w:val="00A30D6D"/>
    <w:rsid w:val="00A55F77"/>
    <w:rsid w:val="00A672AF"/>
    <w:rsid w:val="00A973FA"/>
    <w:rsid w:val="00AD5DD1"/>
    <w:rsid w:val="00B012E3"/>
    <w:rsid w:val="00B42EA6"/>
    <w:rsid w:val="00BA3195"/>
    <w:rsid w:val="00BF7455"/>
    <w:rsid w:val="00C050AA"/>
    <w:rsid w:val="00C3634D"/>
    <w:rsid w:val="00C61FA9"/>
    <w:rsid w:val="00C63DDF"/>
    <w:rsid w:val="00CF28CC"/>
    <w:rsid w:val="00D27703"/>
    <w:rsid w:val="00D6463F"/>
    <w:rsid w:val="00D73774"/>
    <w:rsid w:val="00E254DC"/>
    <w:rsid w:val="00EA6758"/>
    <w:rsid w:val="00EB3E39"/>
    <w:rsid w:val="00EE3910"/>
    <w:rsid w:val="00EE5CF4"/>
    <w:rsid w:val="00F2216F"/>
    <w:rsid w:val="00F36DF6"/>
    <w:rsid w:val="00F45335"/>
    <w:rsid w:val="00F65386"/>
    <w:rsid w:val="00FA3D49"/>
    <w:rsid w:val="00FA7729"/>
    <w:rsid w:val="00FD1ADE"/>
    <w:rsid w:val="00FE09D6"/>
    <w:rsid w:val="00FE1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D43F7-BD96-47F3-BC3B-C60200AFF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EA6"/>
  </w:style>
  <w:style w:type="paragraph" w:styleId="3">
    <w:name w:val="heading 3"/>
    <w:basedOn w:val="a"/>
    <w:link w:val="30"/>
    <w:uiPriority w:val="9"/>
    <w:qFormat/>
    <w:rsid w:val="0007239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72394"/>
    <w:rPr>
      <w:rFonts w:ascii="Times New Roman" w:eastAsia="Times New Roman" w:hAnsi="Times New Roman" w:cs="Times New Roman"/>
      <w:b/>
      <w:bCs/>
      <w:sz w:val="27"/>
      <w:szCs w:val="27"/>
    </w:rPr>
  </w:style>
  <w:style w:type="character" w:styleId="a3">
    <w:name w:val="Hyperlink"/>
    <w:basedOn w:val="a0"/>
    <w:uiPriority w:val="99"/>
    <w:unhideWhenUsed/>
    <w:rsid w:val="00072394"/>
    <w:rPr>
      <w:color w:val="744B1D"/>
      <w:u w:val="single"/>
    </w:rPr>
  </w:style>
  <w:style w:type="paragraph" w:styleId="a4">
    <w:name w:val="Normal (Web)"/>
    <w:basedOn w:val="a"/>
    <w:uiPriority w:val="99"/>
    <w:unhideWhenUsed/>
    <w:rsid w:val="00072394"/>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72394"/>
    <w:rPr>
      <w:b/>
      <w:bCs/>
    </w:rPr>
  </w:style>
  <w:style w:type="paragraph" w:styleId="a6">
    <w:name w:val="Balloon Text"/>
    <w:basedOn w:val="a"/>
    <w:link w:val="a7"/>
    <w:uiPriority w:val="99"/>
    <w:semiHidden/>
    <w:unhideWhenUsed/>
    <w:rsid w:val="0007239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72394"/>
    <w:rPr>
      <w:rFonts w:ascii="Tahoma" w:hAnsi="Tahoma" w:cs="Tahoma"/>
      <w:sz w:val="16"/>
      <w:szCs w:val="16"/>
    </w:rPr>
  </w:style>
  <w:style w:type="paragraph" w:styleId="a8">
    <w:name w:val="List Paragraph"/>
    <w:basedOn w:val="a"/>
    <w:uiPriority w:val="34"/>
    <w:qFormat/>
    <w:rsid w:val="001276A5"/>
    <w:pPr>
      <w:ind w:left="720"/>
      <w:contextualSpacing/>
    </w:pPr>
  </w:style>
  <w:style w:type="paragraph" w:styleId="a9">
    <w:name w:val="header"/>
    <w:basedOn w:val="a"/>
    <w:link w:val="aa"/>
    <w:uiPriority w:val="99"/>
    <w:unhideWhenUsed/>
    <w:rsid w:val="008F3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F3AC7"/>
  </w:style>
  <w:style w:type="paragraph" w:styleId="ab">
    <w:name w:val="footer"/>
    <w:basedOn w:val="a"/>
    <w:link w:val="ac"/>
    <w:uiPriority w:val="99"/>
    <w:unhideWhenUsed/>
    <w:rsid w:val="008F3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F3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77502">
      <w:bodyDiv w:val="1"/>
      <w:marLeft w:val="0"/>
      <w:marRight w:val="0"/>
      <w:marTop w:val="0"/>
      <w:marBottom w:val="0"/>
      <w:divBdr>
        <w:top w:val="none" w:sz="0" w:space="0" w:color="auto"/>
        <w:left w:val="none" w:sz="0" w:space="0" w:color="auto"/>
        <w:bottom w:val="none" w:sz="0" w:space="0" w:color="auto"/>
        <w:right w:val="none" w:sz="0" w:space="0" w:color="auto"/>
      </w:divBdr>
      <w:divsChild>
        <w:div w:id="1658876697">
          <w:marLeft w:val="0"/>
          <w:marRight w:val="0"/>
          <w:marTop w:val="0"/>
          <w:marBottom w:val="0"/>
          <w:divBdr>
            <w:top w:val="none" w:sz="0" w:space="0" w:color="auto"/>
            <w:left w:val="none" w:sz="0" w:space="0" w:color="auto"/>
            <w:bottom w:val="none" w:sz="0" w:space="0" w:color="auto"/>
            <w:right w:val="none" w:sz="0" w:space="0" w:color="auto"/>
          </w:divBdr>
        </w:div>
        <w:div w:id="1773210359">
          <w:marLeft w:val="0"/>
          <w:marRight w:val="0"/>
          <w:marTop w:val="0"/>
          <w:marBottom w:val="0"/>
          <w:divBdr>
            <w:top w:val="none" w:sz="0" w:space="0" w:color="auto"/>
            <w:left w:val="none" w:sz="0" w:space="0" w:color="auto"/>
            <w:bottom w:val="none" w:sz="0" w:space="0" w:color="auto"/>
            <w:right w:val="none" w:sz="0" w:space="0" w:color="auto"/>
          </w:divBdr>
          <w:divsChild>
            <w:div w:id="84143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odaleksandrov.ru/administration/mprogramm/?ELEMENT_ID=402" TargetMode="External"/><Relationship Id="rId13" Type="http://schemas.openxmlformats.org/officeDocument/2006/relationships/hyperlink" Target="http://www.gorodaleksandrov.ru/administration/mprogramm/?ELEMENT_ID=402" TargetMode="External"/><Relationship Id="rId3" Type="http://schemas.openxmlformats.org/officeDocument/2006/relationships/settings" Target="settings.xml"/><Relationship Id="rId7" Type="http://schemas.openxmlformats.org/officeDocument/2006/relationships/hyperlink" Target="http://www.gorodaleksandrov.ru/administration/mprogramm/?ELEMENT_ID=402" TargetMode="External"/><Relationship Id="rId12" Type="http://schemas.openxmlformats.org/officeDocument/2006/relationships/hyperlink" Target="http://www.gorodaleksandrov.ru/administration/mprogramm/?ELEMENT_ID=40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rodaleksandrov.ru/administration/mprogramm/?ELEMENT_ID=40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gorodaleksandrov.ru/administration/mprogramm/?ELEMENT_ID=402" TargetMode="External"/><Relationship Id="rId4" Type="http://schemas.openxmlformats.org/officeDocument/2006/relationships/webSettings" Target="webSettings.xml"/><Relationship Id="rId9" Type="http://schemas.openxmlformats.org/officeDocument/2006/relationships/hyperlink" Target="http://www.gorodaleksandrov.ru/administration/mprogramm/?ELEMENT_ID=40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1</Pages>
  <Words>1324</Words>
  <Characters>7549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2018-11-12T01:23:00Z</cp:lastPrinted>
  <dcterms:created xsi:type="dcterms:W3CDTF">2010-08-01T23:47:00Z</dcterms:created>
  <dcterms:modified xsi:type="dcterms:W3CDTF">2018-11-12T01:24:00Z</dcterms:modified>
</cp:coreProperties>
</file>